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E0" w:rsidRPr="00F46FAA" w:rsidRDefault="00BC36E0" w:rsidP="00BC36E0">
      <w:pPr>
        <w:jc w:val="center"/>
        <w:rPr>
          <w:b/>
          <w:bCs/>
          <w:sz w:val="36"/>
          <w:lang w:eastAsia="zh-CN"/>
        </w:rPr>
      </w:pPr>
      <w:r w:rsidRPr="00D51FFA">
        <w:rPr>
          <w:rFonts w:hint="eastAsia"/>
          <w:b/>
          <w:bCs/>
          <w:sz w:val="36"/>
          <w:lang w:eastAsia="zh-CN"/>
        </w:rPr>
        <w:t>福建福海创石油化工有限公司</w:t>
      </w:r>
      <w:r w:rsidRPr="00982087">
        <w:rPr>
          <w:rFonts w:hint="eastAsia"/>
          <w:b/>
          <w:bCs/>
          <w:sz w:val="36"/>
          <w:lang w:eastAsia="zh-CN"/>
        </w:rPr>
        <w:t>原料适应性技改项目凝析油分离、减压蒸馏、芳烃抽提装置第二批管道、管件等采购</w:t>
      </w:r>
      <w:r>
        <w:rPr>
          <w:rFonts w:hint="eastAsia"/>
          <w:b/>
          <w:bCs/>
          <w:sz w:val="36"/>
          <w:lang w:eastAsia="zh-CN"/>
        </w:rPr>
        <w:t>公开比选</w:t>
      </w:r>
      <w:r w:rsidRPr="00F46FAA">
        <w:rPr>
          <w:rFonts w:hint="eastAsia"/>
          <w:b/>
          <w:bCs/>
          <w:sz w:val="36"/>
          <w:lang w:eastAsia="zh-CN"/>
        </w:rPr>
        <w:t>公告</w:t>
      </w:r>
    </w:p>
    <w:p w:rsidR="00BC36E0" w:rsidRPr="0095010C" w:rsidRDefault="00BC36E0" w:rsidP="00BC36E0">
      <w:pPr>
        <w:spacing w:line="360" w:lineRule="auto"/>
        <w:ind w:right="315"/>
        <w:jc w:val="right"/>
        <w:rPr>
          <w:bCs/>
          <w:szCs w:val="21"/>
          <w:lang w:eastAsia="zh-CN"/>
        </w:rPr>
      </w:pPr>
      <w:r w:rsidRPr="002B08DF">
        <w:rPr>
          <w:rFonts w:hint="eastAsia"/>
          <w:bCs/>
          <w:szCs w:val="21"/>
          <w:lang w:eastAsia="zh-CN"/>
        </w:rPr>
        <w:t>比选编号：</w:t>
      </w:r>
      <w:r w:rsidRPr="00104140">
        <w:rPr>
          <w:bCs/>
          <w:szCs w:val="21"/>
          <w:lang w:eastAsia="zh-CN"/>
        </w:rPr>
        <w:t>FAP1-P-GKBX-202304-007</w:t>
      </w:r>
    </w:p>
    <w:p w:rsidR="00BC36E0" w:rsidRPr="00F80A56" w:rsidRDefault="00BC36E0" w:rsidP="00BC36E0">
      <w:pPr>
        <w:spacing w:line="360" w:lineRule="auto"/>
        <w:ind w:right="315" w:firstLineChars="200" w:firstLine="480"/>
        <w:rPr>
          <w:bCs/>
          <w:sz w:val="24"/>
          <w:szCs w:val="24"/>
          <w:lang w:eastAsia="zh-CN"/>
        </w:rPr>
      </w:pPr>
      <w:r w:rsidRPr="00F80A56">
        <w:rPr>
          <w:rFonts w:hint="eastAsia"/>
          <w:bCs/>
          <w:sz w:val="24"/>
          <w:szCs w:val="24"/>
          <w:lang w:eastAsia="zh-CN"/>
        </w:rPr>
        <w:t>福建福海创石油化工有限公司权属公司就</w:t>
      </w:r>
      <w:r w:rsidRPr="00F80A56">
        <w:rPr>
          <w:bCs/>
          <w:sz w:val="24"/>
          <w:szCs w:val="24"/>
          <w:lang w:eastAsia="zh-CN"/>
        </w:rPr>
        <w:t xml:space="preserve"> </w:t>
      </w:r>
      <w:r w:rsidRPr="00F80A56">
        <w:rPr>
          <w:rFonts w:hint="eastAsia"/>
          <w:bCs/>
          <w:sz w:val="24"/>
          <w:szCs w:val="24"/>
          <w:lang w:eastAsia="zh-CN"/>
        </w:rPr>
        <w:t>“原料适应性技改项目凝析油分离、减压蒸馏、芳烃抽提装置第二批管道、管件等采购（项目编号：</w:t>
      </w:r>
      <w:r w:rsidRPr="00F80A56">
        <w:rPr>
          <w:bCs/>
          <w:sz w:val="24"/>
          <w:szCs w:val="24"/>
          <w:lang w:eastAsia="zh-CN"/>
        </w:rPr>
        <w:t>FAP1-P-GKBX-202304-007</w:t>
      </w:r>
      <w:r w:rsidRPr="00F80A56">
        <w:rPr>
          <w:rFonts w:hint="eastAsia"/>
          <w:bCs/>
          <w:sz w:val="24"/>
          <w:szCs w:val="24"/>
          <w:lang w:eastAsia="zh-CN"/>
        </w:rPr>
        <w:t>）”进行国内公开比选，欢迎国内符合条件的供应商积极参选。</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C36E0" w:rsidRPr="00747836" w:rsidRDefault="00BC36E0" w:rsidP="00BC36E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80A56">
        <w:rPr>
          <w:rFonts w:hint="eastAsia"/>
          <w:bCs/>
          <w:sz w:val="24"/>
          <w:szCs w:val="24"/>
          <w:lang w:eastAsia="zh-CN"/>
        </w:rPr>
        <w:t>原料适应性技改项目凝析油分离、减压蒸馏、芳烃抽提装置第二批管道、管件等采购</w:t>
      </w:r>
      <w:r w:rsidRPr="00747836">
        <w:rPr>
          <w:rFonts w:asciiTheme="minorEastAsia" w:eastAsiaTheme="minorEastAsia" w:hAnsiTheme="minorEastAsia" w:hint="eastAsia"/>
          <w:bCs/>
          <w:sz w:val="24"/>
          <w:szCs w:val="24"/>
          <w:lang w:eastAsia="zh-CN"/>
        </w:rPr>
        <w:t>；</w:t>
      </w:r>
    </w:p>
    <w:p w:rsidR="00BC36E0" w:rsidRPr="00FD73CE" w:rsidRDefault="00BC36E0" w:rsidP="00BC36E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F80A56">
        <w:rPr>
          <w:rFonts w:hint="eastAsia"/>
          <w:bCs/>
          <w:sz w:val="24"/>
          <w:szCs w:val="24"/>
          <w:lang w:eastAsia="zh-CN"/>
        </w:rPr>
        <w:t>原料适应性技改项目凝析油分离、减压蒸馏、芳烃抽提装置第二批管道、管件等采购</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包1：1</w:t>
      </w:r>
      <w:r>
        <w:rPr>
          <w:rFonts w:asciiTheme="minorEastAsia" w:eastAsiaTheme="minorEastAsia" w:hAnsiTheme="minorEastAsia"/>
          <w:bCs/>
          <w:sz w:val="24"/>
          <w:szCs w:val="24"/>
          <w:lang w:eastAsia="zh-CN"/>
        </w:rPr>
        <w:t>602m，包</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管件等材料</w:t>
      </w:r>
      <w:r>
        <w:rPr>
          <w:rFonts w:asciiTheme="minorEastAsia" w:eastAsiaTheme="minorEastAsia" w:hAnsiTheme="minorEastAsia" w:hint="eastAsia"/>
          <w:bCs/>
          <w:sz w:val="24"/>
          <w:szCs w:val="24"/>
          <w:lang w:eastAsia="zh-CN"/>
        </w:rPr>
        <w:t>7</w:t>
      </w:r>
      <w:r>
        <w:rPr>
          <w:rFonts w:asciiTheme="minorEastAsia" w:eastAsiaTheme="minorEastAsia" w:hAnsiTheme="minorEastAsia"/>
          <w:bCs/>
          <w:sz w:val="24"/>
          <w:szCs w:val="24"/>
          <w:lang w:eastAsia="zh-CN"/>
        </w:rPr>
        <w:t>17个。</w:t>
      </w:r>
    </w:p>
    <w:p w:rsidR="00BC36E0" w:rsidRDefault="00BC36E0" w:rsidP="00BC36E0">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BC36E0" w:rsidRDefault="00BC36E0" w:rsidP="00BC36E0">
      <w:pPr>
        <w:pStyle w:val="1"/>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BC36E0" w:rsidRPr="00C57E40" w:rsidRDefault="00BC36E0" w:rsidP="00BC36E0">
      <w:pPr>
        <w:pStyle w:val="1"/>
        <w:numPr>
          <w:ilvl w:val="0"/>
          <w:numId w:val="2"/>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Pr>
          <w:rFonts w:asciiTheme="minorEastAsia" w:eastAsiaTheme="minorEastAsia" w:hAnsiTheme="minorEastAsia"/>
          <w:bCs/>
          <w:sz w:val="24"/>
          <w:szCs w:val="24"/>
        </w:rPr>
        <w:t>包</w:t>
      </w:r>
      <w:r>
        <w:rPr>
          <w:rFonts w:asciiTheme="minorEastAsia" w:eastAsiaTheme="minorEastAsia" w:hAnsiTheme="minorEastAsia" w:hint="eastAsia"/>
          <w:bCs/>
          <w:sz w:val="24"/>
          <w:szCs w:val="24"/>
        </w:rPr>
        <w:t>1：5</w:t>
      </w:r>
      <w:r>
        <w:rPr>
          <w:rFonts w:asciiTheme="minorEastAsia" w:eastAsiaTheme="minorEastAsia" w:hAnsiTheme="minorEastAsia"/>
          <w:bCs/>
          <w:sz w:val="24"/>
          <w:szCs w:val="24"/>
        </w:rPr>
        <w:t>43,209.17元，</w:t>
      </w:r>
      <w:r>
        <w:rPr>
          <w:rFonts w:asciiTheme="minorEastAsia" w:eastAsiaTheme="minorEastAsia" w:hAnsiTheme="minorEastAsia" w:hint="eastAsia"/>
          <w:bCs/>
          <w:sz w:val="24"/>
          <w:szCs w:val="24"/>
        </w:rPr>
        <w:t>包2：</w:t>
      </w:r>
      <w:r>
        <w:rPr>
          <w:rFonts w:asciiTheme="minorEastAsia" w:eastAsiaTheme="minorEastAsia" w:hAnsiTheme="minorEastAsia"/>
          <w:bCs/>
          <w:sz w:val="24"/>
          <w:szCs w:val="24"/>
        </w:rPr>
        <w:t>602,798.00元</w:t>
      </w:r>
      <w:r w:rsidRPr="00C57E40">
        <w:rPr>
          <w:rFonts w:asciiTheme="minorEastAsia" w:eastAsiaTheme="minorEastAsia" w:hAnsiTheme="minorEastAsia"/>
          <w:bCs/>
          <w:sz w:val="24"/>
          <w:szCs w:val="24"/>
        </w:rPr>
        <w:t>。</w:t>
      </w:r>
    </w:p>
    <w:p w:rsidR="00BC36E0"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C36E0" w:rsidRPr="008C0DAD" w:rsidRDefault="00BC36E0" w:rsidP="00BC36E0">
      <w:pPr>
        <w:pStyle w:val="a3"/>
        <w:autoSpaceDE/>
        <w:autoSpaceDN/>
        <w:spacing w:before="0" w:line="360" w:lineRule="auto"/>
        <w:ind w:left="482" w:firstLine="0"/>
        <w:rPr>
          <w:rFonts w:asciiTheme="minorEastAsia" w:eastAsiaTheme="minorEastAsia" w:hAnsiTheme="minorEastAsia"/>
          <w:bCs/>
          <w:sz w:val="24"/>
          <w:szCs w:val="24"/>
          <w:lang w:eastAsia="zh-CN"/>
        </w:rPr>
      </w:pPr>
      <w:r w:rsidRPr="008C0DAD">
        <w:rPr>
          <w:rFonts w:asciiTheme="minorEastAsia" w:eastAsiaTheme="minorEastAsia" w:hAnsiTheme="minorEastAsia" w:hint="eastAsia"/>
          <w:bCs/>
          <w:sz w:val="24"/>
          <w:szCs w:val="24"/>
          <w:lang w:eastAsia="zh-CN"/>
        </w:rPr>
        <w:t>包1资格要求</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投标人应具备独立法人资格，且有能力承担本项目的供货商。</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投标人提供经有资格审计单位出具的2019-2021年度审计报告复印件，2019-2021年总利润率≥0。</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BC36E0" w:rsidRDefault="00BC36E0" w:rsidP="00BC36E0">
      <w:pPr>
        <w:widowControl/>
        <w:spacing w:line="360" w:lineRule="auto"/>
        <w:ind w:firstLineChars="200" w:firstLine="480"/>
        <w:rPr>
          <w:color w:val="000000" w:themeColor="text1"/>
          <w:sz w:val="24"/>
          <w:szCs w:val="24"/>
          <w:lang w:eastAsia="zh-CN"/>
        </w:rPr>
      </w:pPr>
      <w:r>
        <w:rPr>
          <w:rFonts w:hint="eastAsia"/>
          <w:sz w:val="24"/>
          <w:szCs w:val="24"/>
          <w:lang w:eastAsia="zh-CN"/>
        </w:rPr>
        <w:t>投标人在2017年8月-2022年8月，具有在装置规模不小于800万吨/年炼油或80万吨/年乙烯或80万吨/年PX的项目中，不少于2个钢管（含）合同业绩。（业绩证明需含钢管型号、供货时间、合同复印件（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封皮、签字页、供货范围页，价格可隐藏）并加盖投标人公章）。</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w:t>
      </w:r>
      <w:r>
        <w:rPr>
          <w:rFonts w:hint="eastAsia"/>
          <w:color w:val="000000" w:themeColor="text1"/>
          <w:sz w:val="24"/>
          <w:lang w:eastAsia="zh-CN"/>
        </w:rPr>
        <w:lastRenderedPageBreak/>
        <w:t>人，不得参加投标。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本项目不接受联合体投标；因资金规模、制造周期、国际形势等因素本采购案不接受国外企业投标，且投标人需提供近三年在公司的社保记录。</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能够满足福海创到货验收、采购相关技术要求（见附件），同时满足以下条件：</w:t>
      </w:r>
    </w:p>
    <w:p w:rsidR="00BC36E0" w:rsidRDefault="00BC36E0" w:rsidP="00BC36E0">
      <w:pPr>
        <w:pStyle w:val="a3"/>
        <w:spacing w:before="0" w:line="360" w:lineRule="auto"/>
        <w:ind w:left="0" w:firstLineChars="200" w:firstLine="480"/>
        <w:rPr>
          <w:sz w:val="24"/>
          <w:lang w:eastAsia="zh-CN"/>
        </w:rPr>
      </w:pPr>
      <w:r>
        <w:rPr>
          <w:sz w:val="24"/>
          <w:lang w:eastAsia="zh-CN"/>
        </w:rPr>
        <w:t>1.</w:t>
      </w:r>
      <w:r>
        <w:rPr>
          <w:rFonts w:hint="eastAsia"/>
          <w:sz w:val="24"/>
          <w:lang w:eastAsia="zh-CN"/>
        </w:rPr>
        <w:t>供货商为制造商则需提供投标钢管的特种设备制造许可证和特种设备型式试验证书复印件，以及型式试验证书清单。</w:t>
      </w:r>
    </w:p>
    <w:p w:rsidR="00BC36E0" w:rsidRDefault="00BC36E0" w:rsidP="00BC36E0">
      <w:pPr>
        <w:pStyle w:val="a3"/>
        <w:spacing w:before="0" w:line="360" w:lineRule="auto"/>
        <w:ind w:left="0" w:firstLineChars="200" w:firstLine="480"/>
        <w:rPr>
          <w:color w:val="FF0000"/>
          <w:sz w:val="24"/>
        </w:rPr>
      </w:pPr>
      <w:r>
        <w:rPr>
          <w:sz w:val="24"/>
          <w:lang w:eastAsia="zh-CN"/>
        </w:rPr>
        <w:t>2.</w:t>
      </w:r>
      <w:r>
        <w:rPr>
          <w:rFonts w:hint="eastAsia"/>
          <w:sz w:val="24"/>
          <w:lang w:eastAsia="zh-CN"/>
        </w:rPr>
        <w:t>若投标人为代理/经销商则需提供钢管分包商名单。同时提供分包商所投标钢管的特种设备制造许可证和特种设备型式试验证书复印件，以及型式试验证书清单。</w:t>
      </w:r>
      <w:proofErr w:type="spellStart"/>
      <w:r>
        <w:rPr>
          <w:rFonts w:hint="eastAsia"/>
          <w:sz w:val="24"/>
        </w:rPr>
        <w:t>此次招标分包商要求如下</w:t>
      </w:r>
      <w:proofErr w:type="spellEnd"/>
      <w:r>
        <w:rPr>
          <w:rFonts w:hint="eastAsia"/>
          <w:sz w:val="24"/>
        </w:rPr>
        <w:t>：</w:t>
      </w:r>
    </w:p>
    <w:tbl>
      <w:tblPr>
        <w:tblStyle w:val="a5"/>
        <w:tblW w:w="0" w:type="auto"/>
        <w:jc w:val="center"/>
        <w:tblLook w:val="04A0" w:firstRow="1" w:lastRow="0" w:firstColumn="1" w:lastColumn="0" w:noHBand="0" w:noVBand="1"/>
      </w:tblPr>
      <w:tblGrid>
        <w:gridCol w:w="4148"/>
        <w:gridCol w:w="4148"/>
      </w:tblGrid>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不锈钢管（含焊接管）</w:t>
            </w:r>
          </w:p>
        </w:tc>
        <w:tc>
          <w:tcPr>
            <w:tcW w:w="4148" w:type="dxa"/>
          </w:tcPr>
          <w:p w:rsidR="00BC36E0" w:rsidRDefault="00BC36E0" w:rsidP="00E3234A">
            <w:pPr>
              <w:spacing w:line="360" w:lineRule="auto"/>
              <w:jc w:val="both"/>
              <w:rPr>
                <w:color w:val="FF0000"/>
                <w:sz w:val="24"/>
              </w:rPr>
            </w:pPr>
            <w:proofErr w:type="spellStart"/>
            <w:r>
              <w:rPr>
                <w:rFonts w:hint="eastAsia"/>
                <w:color w:val="FF0000"/>
                <w:sz w:val="24"/>
              </w:rPr>
              <w:t>碳钢管（含焊接管</w:t>
            </w:r>
            <w:proofErr w:type="spellEnd"/>
            <w:r>
              <w:rPr>
                <w:rFonts w:hint="eastAsia"/>
                <w:color w:val="FF0000"/>
                <w:sz w:val="24"/>
              </w:rPr>
              <w:t>）</w:t>
            </w:r>
          </w:p>
        </w:tc>
      </w:tr>
      <w:tr w:rsidR="00BC36E0" w:rsidTr="00E3234A">
        <w:trPr>
          <w:jc w:val="center"/>
        </w:trPr>
        <w:tc>
          <w:tcPr>
            <w:tcW w:w="4148" w:type="dxa"/>
          </w:tcPr>
          <w:p w:rsidR="00BC36E0" w:rsidRDefault="00BC36E0" w:rsidP="00E3234A">
            <w:pPr>
              <w:spacing w:line="360" w:lineRule="auto"/>
              <w:jc w:val="both"/>
              <w:rPr>
                <w:color w:val="FF0000"/>
                <w:sz w:val="24"/>
              </w:rPr>
            </w:pPr>
            <w:proofErr w:type="spellStart"/>
            <w:r>
              <w:rPr>
                <w:rFonts w:hint="eastAsia"/>
                <w:color w:val="FF0000"/>
                <w:sz w:val="24"/>
              </w:rPr>
              <w:t>中兴能源</w:t>
            </w:r>
            <w:proofErr w:type="spellEnd"/>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宝山钢铁（集团）股份有限公司</w:t>
            </w:r>
          </w:p>
        </w:tc>
      </w:tr>
      <w:tr w:rsidR="00BC36E0" w:rsidTr="00E3234A">
        <w:trPr>
          <w:jc w:val="center"/>
        </w:trPr>
        <w:tc>
          <w:tcPr>
            <w:tcW w:w="4148" w:type="dxa"/>
          </w:tcPr>
          <w:p w:rsidR="00BC36E0" w:rsidRDefault="00BC36E0" w:rsidP="00E3234A">
            <w:pPr>
              <w:spacing w:line="360" w:lineRule="auto"/>
              <w:jc w:val="both"/>
              <w:rPr>
                <w:color w:val="FF0000"/>
                <w:sz w:val="24"/>
              </w:rPr>
            </w:pPr>
            <w:proofErr w:type="spellStart"/>
            <w:r>
              <w:rPr>
                <w:rFonts w:hint="eastAsia"/>
                <w:color w:val="FF0000"/>
                <w:sz w:val="24"/>
              </w:rPr>
              <w:t>浙江久立</w:t>
            </w:r>
            <w:proofErr w:type="spellEnd"/>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江阴市长江钢管有限公司</w:t>
            </w:r>
          </w:p>
        </w:tc>
      </w:tr>
      <w:tr w:rsidR="00BC36E0" w:rsidTr="00E3234A">
        <w:trPr>
          <w:jc w:val="center"/>
        </w:trPr>
        <w:tc>
          <w:tcPr>
            <w:tcW w:w="4148" w:type="dxa"/>
          </w:tcPr>
          <w:p w:rsidR="00BC36E0" w:rsidRDefault="00BC36E0" w:rsidP="00E3234A">
            <w:pPr>
              <w:spacing w:line="360" w:lineRule="auto"/>
              <w:jc w:val="both"/>
              <w:rPr>
                <w:color w:val="FF0000"/>
                <w:sz w:val="24"/>
              </w:rPr>
            </w:pPr>
            <w:proofErr w:type="spellStart"/>
            <w:r>
              <w:rPr>
                <w:rFonts w:hint="eastAsia"/>
                <w:color w:val="FF0000"/>
                <w:sz w:val="24"/>
              </w:rPr>
              <w:t>江苏武进</w:t>
            </w:r>
            <w:proofErr w:type="spellEnd"/>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天津钢管集团股份有限公司</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val="zh-TW" w:eastAsia="zh-TW"/>
              </w:rPr>
              <w:t>太原钢铁集团不锈钢管制品有限公司</w:t>
            </w:r>
          </w:p>
        </w:tc>
        <w:tc>
          <w:tcPr>
            <w:tcW w:w="4148" w:type="dxa"/>
          </w:tcPr>
          <w:p w:rsidR="00BC36E0" w:rsidRDefault="00BC36E0" w:rsidP="00E3234A">
            <w:pPr>
              <w:spacing w:line="360" w:lineRule="auto"/>
              <w:jc w:val="both"/>
              <w:rPr>
                <w:color w:val="FF0000"/>
                <w:sz w:val="24"/>
              </w:rPr>
            </w:pPr>
            <w:proofErr w:type="spellStart"/>
            <w:r>
              <w:rPr>
                <w:rFonts w:hint="eastAsia"/>
                <w:color w:val="FF0000"/>
                <w:sz w:val="24"/>
              </w:rPr>
              <w:t>莱芜钢铁有限公司</w:t>
            </w:r>
            <w:proofErr w:type="spellEnd"/>
          </w:p>
        </w:tc>
      </w:tr>
      <w:tr w:rsidR="00BC36E0" w:rsidTr="00E3234A">
        <w:trPr>
          <w:trHeight w:val="401"/>
          <w:jc w:val="center"/>
        </w:trPr>
        <w:tc>
          <w:tcPr>
            <w:tcW w:w="4148" w:type="dxa"/>
          </w:tcPr>
          <w:p w:rsidR="00BC36E0" w:rsidRDefault="00BC36E0" w:rsidP="00E3234A">
            <w:pPr>
              <w:spacing w:line="360" w:lineRule="auto"/>
              <w:jc w:val="both"/>
              <w:rPr>
                <w:color w:val="FF0000"/>
                <w:sz w:val="24"/>
                <w:lang w:eastAsia="zh-CN"/>
              </w:rPr>
            </w:pPr>
            <w:proofErr w:type="gramStart"/>
            <w:r>
              <w:rPr>
                <w:rFonts w:hint="eastAsia"/>
                <w:color w:val="FF0000"/>
                <w:sz w:val="24"/>
                <w:lang w:eastAsia="zh-CN"/>
              </w:rPr>
              <w:t>常熟华</w:t>
            </w:r>
            <w:proofErr w:type="gramEnd"/>
            <w:r>
              <w:rPr>
                <w:rFonts w:hint="eastAsia"/>
                <w:color w:val="FF0000"/>
                <w:sz w:val="24"/>
                <w:lang w:eastAsia="zh-CN"/>
              </w:rPr>
              <w:t>新特殊钢有限公司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val="zh-TW" w:eastAsia="zh-TW"/>
              </w:rPr>
              <w:t>烟台鲁宝钢管有限公司</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proofErr w:type="gramStart"/>
            <w:r>
              <w:rPr>
                <w:rFonts w:hint="eastAsia"/>
                <w:color w:val="FF0000"/>
                <w:sz w:val="24"/>
                <w:lang w:eastAsia="zh-CN"/>
              </w:rPr>
              <w:t>宝丰钢业集团</w:t>
            </w:r>
            <w:proofErr w:type="gramEnd"/>
            <w:r>
              <w:rPr>
                <w:rFonts w:hint="eastAsia"/>
                <w:color w:val="FF0000"/>
                <w:sz w:val="24"/>
                <w:lang w:eastAsia="zh-CN"/>
              </w:rPr>
              <w:t>有限公司</w:t>
            </w:r>
          </w:p>
        </w:tc>
        <w:tc>
          <w:tcPr>
            <w:tcW w:w="4148" w:type="dxa"/>
          </w:tcPr>
          <w:p w:rsidR="00BC36E0" w:rsidRDefault="00BC36E0" w:rsidP="00E3234A">
            <w:pPr>
              <w:spacing w:line="360" w:lineRule="auto"/>
              <w:jc w:val="both"/>
              <w:rPr>
                <w:color w:val="FF0000"/>
                <w:sz w:val="24"/>
              </w:rPr>
            </w:pPr>
            <w:proofErr w:type="spellStart"/>
            <w:r>
              <w:rPr>
                <w:rFonts w:hint="eastAsia"/>
                <w:color w:val="FF0000"/>
                <w:sz w:val="24"/>
              </w:rPr>
              <w:t>江阴市无缝钢管总厂</w:t>
            </w:r>
            <w:proofErr w:type="spellEnd"/>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江阴兴澄特种钢铁有限公司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江苏玉龙钢管股份有限公司（焊接管）</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攀钢集团成都钒钛有限公司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番禺珠江钢管有限公司（焊接管）</w:t>
            </w:r>
          </w:p>
        </w:tc>
      </w:tr>
      <w:tr w:rsidR="00BC36E0" w:rsidTr="00E3234A">
        <w:trPr>
          <w:jc w:val="center"/>
        </w:trPr>
        <w:tc>
          <w:tcPr>
            <w:tcW w:w="4148" w:type="dxa"/>
          </w:tcPr>
          <w:p w:rsidR="00BC36E0" w:rsidRDefault="00BC36E0" w:rsidP="00E3234A">
            <w:pPr>
              <w:spacing w:line="360" w:lineRule="auto"/>
              <w:ind w:firstLineChars="200" w:firstLine="480"/>
              <w:jc w:val="both"/>
              <w:rPr>
                <w:color w:val="FF0000"/>
                <w:sz w:val="24"/>
                <w:lang w:eastAsia="zh-CN"/>
              </w:rPr>
            </w:pP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中国石化集团江汉石油管理局沙市钢管厂（焊接管）</w:t>
            </w:r>
          </w:p>
        </w:tc>
      </w:tr>
    </w:tbl>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lastRenderedPageBreak/>
        <w:t>其他资格要求。投标人不得存在下列情形之一：</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BC36E0" w:rsidRDefault="00BC36E0" w:rsidP="00BC36E0">
      <w:pPr>
        <w:pStyle w:val="10"/>
        <w:adjustRightInd w:val="0"/>
        <w:spacing w:line="360" w:lineRule="auto"/>
        <w:ind w:left="480" w:firstLineChars="0" w:firstLine="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包</w:t>
      </w:r>
      <w:r>
        <w:rPr>
          <w:rFonts w:ascii="宋体" w:eastAsia="宋体" w:hAnsi="宋体" w:cs="宋体" w:hint="eastAsia"/>
          <w:color w:val="000000" w:themeColor="text1"/>
          <w:sz w:val="24"/>
          <w:szCs w:val="24"/>
        </w:rPr>
        <w:t>2：资格条件：</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投标人应持有有效的资格证：</w:t>
      </w:r>
    </w:p>
    <w:p w:rsidR="00BC36E0" w:rsidRDefault="00BC36E0" w:rsidP="00BC36E0">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w:t>
      </w:r>
      <w:r>
        <w:rPr>
          <w:rFonts w:hint="eastAsia"/>
          <w:color w:val="000000" w:themeColor="text1"/>
          <w:sz w:val="24"/>
          <w:szCs w:val="24"/>
          <w:lang w:eastAsia="zh-CN"/>
        </w:rPr>
        <w:lastRenderedPageBreak/>
        <w:t>系认证证书（OHSAS18001或等同），提供证书复印件并在有效期内。</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投标人投标管件的特种设备制造许可证和特种设备型式试验证书复印件，以及型式试验证书清单。</w:t>
      </w:r>
    </w:p>
    <w:p w:rsidR="00BC36E0" w:rsidRDefault="00BC36E0" w:rsidP="00BC36E0">
      <w:pPr>
        <w:pStyle w:val="a3"/>
        <w:spacing w:before="0" w:line="360" w:lineRule="auto"/>
        <w:ind w:left="0" w:firstLineChars="200" w:firstLine="480"/>
        <w:rPr>
          <w:color w:val="000000" w:themeColor="text1"/>
          <w:sz w:val="24"/>
          <w:lang w:eastAsia="zh-CN"/>
        </w:rPr>
      </w:pPr>
      <w:r>
        <w:rPr>
          <w:color w:val="000000" w:themeColor="text1"/>
          <w:sz w:val="24"/>
          <w:lang w:eastAsia="zh-CN"/>
        </w:rPr>
        <w:t xml:space="preserve">1. </w:t>
      </w:r>
      <w:r>
        <w:rPr>
          <w:rFonts w:hint="eastAsia"/>
          <w:color w:val="000000" w:themeColor="text1"/>
          <w:sz w:val="24"/>
          <w:lang w:eastAsia="zh-CN"/>
        </w:rPr>
        <w:t>特种设备制造许可证在有效期内且许可的品种可以覆盖投标包段管件；</w:t>
      </w:r>
    </w:p>
    <w:p w:rsidR="00BC36E0" w:rsidRDefault="00BC36E0" w:rsidP="00BC36E0">
      <w:pPr>
        <w:pStyle w:val="a3"/>
        <w:spacing w:before="0" w:line="360" w:lineRule="auto"/>
        <w:ind w:left="0" w:firstLineChars="200" w:firstLine="480"/>
        <w:rPr>
          <w:color w:val="000000" w:themeColor="text1"/>
          <w:sz w:val="24"/>
          <w:lang w:eastAsia="zh-CN"/>
        </w:rPr>
      </w:pPr>
      <w:r>
        <w:rPr>
          <w:color w:val="000000" w:themeColor="text1"/>
          <w:sz w:val="24"/>
          <w:lang w:eastAsia="zh-CN"/>
        </w:rPr>
        <w:t>2.</w:t>
      </w:r>
      <w:r>
        <w:rPr>
          <w:rFonts w:hint="eastAsia"/>
          <w:color w:val="000000" w:themeColor="text1"/>
          <w:sz w:val="24"/>
          <w:lang w:eastAsia="zh-CN"/>
        </w:rPr>
        <w:t xml:space="preserve"> 特种设备型式试验证书许可的覆盖范围在类别、压力等级和口径上应能覆盖投标包段管件。</w:t>
      </w:r>
    </w:p>
    <w:p w:rsidR="00BC36E0" w:rsidRDefault="00BC36E0" w:rsidP="00BC36E0">
      <w:pPr>
        <w:pStyle w:val="a3"/>
        <w:spacing w:before="0" w:line="360" w:lineRule="auto"/>
        <w:ind w:left="0" w:firstLineChars="200" w:firstLine="480"/>
        <w:rPr>
          <w:color w:val="000000" w:themeColor="text1"/>
          <w:sz w:val="24"/>
          <w:lang w:eastAsia="zh-CN"/>
        </w:rPr>
      </w:pPr>
      <w:r>
        <w:rPr>
          <w:color w:val="000000" w:themeColor="text1"/>
          <w:sz w:val="24"/>
          <w:lang w:eastAsia="zh-CN"/>
        </w:rPr>
        <w:t>3.</w:t>
      </w:r>
      <w:r>
        <w:rPr>
          <w:rFonts w:hint="eastAsia"/>
          <w:color w:val="000000" w:themeColor="text1"/>
          <w:sz w:val="24"/>
          <w:lang w:eastAsia="zh-CN"/>
        </w:rPr>
        <w:t xml:space="preserve"> 如特种设备制造许可证的发证时间在 2019 年 6 月以后，执行最新特种设备行政许可要求（TSG07-2019)。</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BC36E0" w:rsidRDefault="00BC36E0" w:rsidP="00BC36E0">
      <w:pPr>
        <w:pStyle w:val="a3"/>
        <w:numPr>
          <w:ilvl w:val="0"/>
          <w:numId w:val="10"/>
        </w:numPr>
        <w:autoSpaceDE/>
        <w:autoSpaceDN/>
        <w:spacing w:before="0" w:line="360" w:lineRule="auto"/>
        <w:ind w:firstLineChars="200" w:firstLine="480"/>
        <w:rPr>
          <w:sz w:val="24"/>
        </w:rPr>
      </w:pPr>
      <w:proofErr w:type="spellStart"/>
      <w:r>
        <w:rPr>
          <w:rFonts w:hint="eastAsia"/>
          <w:sz w:val="24"/>
        </w:rPr>
        <w:t>类似项目业绩</w:t>
      </w:r>
      <w:proofErr w:type="spellEnd"/>
      <w:r>
        <w:rPr>
          <w:rFonts w:hint="eastAsia"/>
          <w:sz w:val="24"/>
        </w:rPr>
        <w:t>：</w:t>
      </w:r>
    </w:p>
    <w:p w:rsidR="00BC36E0" w:rsidRDefault="00BC36E0" w:rsidP="00BC36E0">
      <w:pPr>
        <w:widowControl/>
        <w:spacing w:line="360" w:lineRule="auto"/>
        <w:ind w:firstLineChars="200" w:firstLine="480"/>
        <w:rPr>
          <w:sz w:val="24"/>
          <w:szCs w:val="24"/>
          <w:lang w:eastAsia="zh-CN"/>
        </w:rPr>
      </w:pPr>
      <w:r>
        <w:rPr>
          <w:rFonts w:hint="eastAsia"/>
          <w:sz w:val="24"/>
          <w:szCs w:val="24"/>
          <w:lang w:eastAsia="zh-CN"/>
        </w:rPr>
        <w:t>投标人在2017年8月-2022年8月，具有在装置规模不小于800万吨/年炼油或80万吨/年乙烯或80万吨/年PX的项目中，不少于3个管件（含）合同业绩且单个合同金额≮100万。（业绩证明需含管件型号、供货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封皮、签字页、供货范围页，价格可隐藏）并加盖投标人公章）。</w:t>
      </w:r>
    </w:p>
    <w:p w:rsidR="00BC36E0" w:rsidRDefault="00BC36E0" w:rsidP="00BC36E0">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 xml:space="preserve">投标人需要提供的其他资质（需要提供证明材料）：投标人为大型石化行业合格供应商； </w:t>
      </w:r>
    </w:p>
    <w:p w:rsidR="00BC36E0" w:rsidRDefault="00BC36E0" w:rsidP="00BC36E0">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与招标人存在利害关系可能影响招标公正性的法人、其他组织或者个人，不得参加投标。</w:t>
      </w:r>
    </w:p>
    <w:p w:rsidR="00BC36E0" w:rsidRDefault="00BC36E0" w:rsidP="00BC36E0">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单位负责人为同一人或者存在参股、管理关系的不同单位，不得参加同一招标项目投标。</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lastRenderedPageBreak/>
        <w:t>能够满足福海创到货验收、采购相关技术要求（见附件）。</w:t>
      </w:r>
    </w:p>
    <w:p w:rsidR="00BC36E0" w:rsidRDefault="00BC36E0" w:rsidP="00BC36E0">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BC36E0" w:rsidRDefault="00BC36E0" w:rsidP="00BC36E0">
      <w:pPr>
        <w:pStyle w:val="10"/>
        <w:numPr>
          <w:ilvl w:val="0"/>
          <w:numId w:val="11"/>
        </w:numPr>
        <w:adjustRightInd w:val="0"/>
        <w:spacing w:line="360" w:lineRule="auto"/>
        <w:ind w:left="0" w:firstLine="480"/>
        <w:jc w:val="left"/>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C36E0" w:rsidRPr="00C57E40" w:rsidRDefault="00BC36E0" w:rsidP="00BC36E0">
      <w:pPr>
        <w:pStyle w:val="a3"/>
        <w:numPr>
          <w:ilvl w:val="0"/>
          <w:numId w:val="7"/>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lastRenderedPageBreak/>
        <w:t>报名时间：202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5</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sidRPr="00C57E40">
        <w:rPr>
          <w:rFonts w:asciiTheme="minorEastAsia" w:eastAsiaTheme="minorEastAsia" w:hAnsiTheme="minorEastAsia" w:hint="eastAsia"/>
          <w:bCs/>
          <w:sz w:val="24"/>
          <w:szCs w:val="24"/>
          <w:lang w:eastAsia="zh-CN"/>
        </w:rPr>
        <w:t>日至202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5</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（上午9:00～12:00，下午14:00～17:00，周六、日除外），在福建福海创石油化工有限公司改扩建项目部（办公地址：漳州市古雷经济开发区疏港大道南</w:t>
      </w:r>
      <w:r w:rsidRPr="00C57E40">
        <w:rPr>
          <w:spacing w:val="8"/>
          <w:sz w:val="24"/>
          <w:szCs w:val="24"/>
          <w:lang w:eastAsia="zh-CN"/>
        </w:rPr>
        <w:t xml:space="preserve">102号 </w:t>
      </w:r>
      <w:proofErr w:type="gramStart"/>
      <w:r w:rsidRPr="00C57E40">
        <w:rPr>
          <w:spacing w:val="8"/>
          <w:sz w:val="24"/>
          <w:szCs w:val="24"/>
          <w:lang w:eastAsia="zh-CN"/>
        </w:rPr>
        <w:t>福海创改扩建</w:t>
      </w:r>
      <w:proofErr w:type="gramEnd"/>
      <w:r w:rsidRPr="00C57E40">
        <w:rPr>
          <w:spacing w:val="8"/>
          <w:sz w:val="24"/>
          <w:szCs w:val="24"/>
          <w:lang w:eastAsia="zh-CN"/>
        </w:rPr>
        <w:t>项目组采购管理部129室</w:t>
      </w:r>
      <w:r w:rsidRPr="00C57E40">
        <w:rPr>
          <w:rFonts w:hint="eastAsia"/>
          <w:spacing w:val="8"/>
          <w:sz w:val="24"/>
          <w:szCs w:val="24"/>
          <w:lang w:eastAsia="zh-CN"/>
        </w:rPr>
        <w:t>）现场或</w:t>
      </w:r>
      <w:r>
        <w:rPr>
          <w:rFonts w:hint="eastAsia"/>
          <w:spacing w:val="8"/>
          <w:sz w:val="24"/>
          <w:szCs w:val="24"/>
          <w:lang w:eastAsia="zh-CN"/>
        </w:rPr>
        <w:t>网络报名</w:t>
      </w:r>
      <w:r w:rsidRPr="00C57E40">
        <w:rPr>
          <w:rFonts w:asciiTheme="minorEastAsia" w:eastAsiaTheme="minorEastAsia" w:hAnsiTheme="minorEastAsia" w:hint="eastAsia"/>
          <w:bCs/>
          <w:sz w:val="24"/>
          <w:szCs w:val="24"/>
          <w:lang w:eastAsia="zh-CN"/>
        </w:rPr>
        <w:t>，</w:t>
      </w:r>
      <w:r w:rsidRPr="00C57E40">
        <w:rPr>
          <w:rFonts w:hint="eastAsia"/>
          <w:spacing w:val="8"/>
          <w:sz w:val="24"/>
          <w:szCs w:val="24"/>
          <w:lang w:eastAsia="zh-CN"/>
        </w:rPr>
        <w:t>报名时需递交以下文件：</w:t>
      </w:r>
    </w:p>
    <w:p w:rsidR="00BC36E0" w:rsidRDefault="00BC36E0" w:rsidP="00BC36E0">
      <w:pPr>
        <w:pStyle w:val="a3"/>
        <w:numPr>
          <w:ilvl w:val="0"/>
          <w:numId w:val="4"/>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C36E0" w:rsidRPr="00B91618" w:rsidRDefault="00BC36E0" w:rsidP="00BC36E0">
      <w:pPr>
        <w:pStyle w:val="a3"/>
        <w:numPr>
          <w:ilvl w:val="0"/>
          <w:numId w:val="4"/>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C36E0" w:rsidRPr="00C57E40" w:rsidRDefault="00BC36E0" w:rsidP="00BC36E0">
      <w:pPr>
        <w:pStyle w:val="a3"/>
        <w:numPr>
          <w:ilvl w:val="0"/>
          <w:numId w:val="8"/>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p>
    <w:p w:rsidR="00BC36E0" w:rsidRPr="00B91618"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C36E0" w:rsidRPr="00C57E4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C36E0" w:rsidRPr="00736B2E" w:rsidRDefault="00BC36E0" w:rsidP="00BC36E0">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管、管件采购</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C36E0" w:rsidRDefault="00BC36E0" w:rsidP="00BC36E0">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C36E0" w:rsidRDefault="00BC36E0" w:rsidP="00BC36E0">
      <w:pPr>
        <w:pStyle w:val="a3"/>
        <w:spacing w:before="0" w:line="360" w:lineRule="auto"/>
        <w:ind w:left="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（五）</w:t>
      </w:r>
      <w:r w:rsidRPr="00C57E40">
        <w:rPr>
          <w:rFonts w:asciiTheme="minorEastAsia" w:eastAsiaTheme="minorEastAsia" w:hAnsiTheme="minorEastAsia" w:hint="eastAsia"/>
          <w:spacing w:val="8"/>
          <w:sz w:val="24"/>
          <w:szCs w:val="24"/>
          <w:lang w:eastAsia="zh-CN"/>
        </w:rPr>
        <w:t>参选保证金的退回</w:t>
      </w:r>
    </w:p>
    <w:p w:rsidR="00BC36E0" w:rsidRPr="00890D15" w:rsidRDefault="00BC36E0" w:rsidP="00BC36E0">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BC36E0" w:rsidRDefault="00BC36E0" w:rsidP="00BC36E0">
      <w:pPr>
        <w:pStyle w:val="a3"/>
        <w:numPr>
          <w:ilvl w:val="0"/>
          <w:numId w:val="9"/>
        </w:numPr>
        <w:spacing w:before="0" w:line="360" w:lineRule="auto"/>
        <w:ind w:left="0" w:firstLineChars="200" w:firstLine="512"/>
        <w:rPr>
          <w:rFonts w:asciiTheme="minorEastAsia" w:eastAsiaTheme="minorEastAsia" w:hAnsiTheme="minorEastAsia"/>
          <w:spacing w:val="8"/>
          <w:sz w:val="24"/>
          <w:szCs w:val="24"/>
          <w:lang w:eastAsia="zh-CN"/>
        </w:rPr>
      </w:pPr>
      <w:r w:rsidRPr="00C57E40">
        <w:rPr>
          <w:rFonts w:asciiTheme="minorEastAsia" w:eastAsiaTheme="minorEastAsia" w:hAnsiTheme="minorEastAsia" w:hint="eastAsia"/>
          <w:spacing w:val="8"/>
          <w:sz w:val="24"/>
          <w:szCs w:val="24"/>
          <w:lang w:eastAsia="zh-CN"/>
        </w:rPr>
        <w:t>履约保证金</w:t>
      </w:r>
    </w:p>
    <w:p w:rsidR="00BC36E0" w:rsidRPr="00890D15" w:rsidRDefault="00BC36E0" w:rsidP="00BC36E0">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中选参选人的参选保证金将转为履约保证金。</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C36E0" w:rsidRPr="001A592B" w:rsidRDefault="00BC36E0" w:rsidP="00BC36E0">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lastRenderedPageBreak/>
        <w:t>福海创改扩建</w:t>
      </w:r>
      <w:proofErr w:type="gramEnd"/>
      <w:r w:rsidRPr="00836011">
        <w:rPr>
          <w:spacing w:val="8"/>
          <w:sz w:val="24"/>
          <w:szCs w:val="24"/>
          <w:lang w:eastAsia="zh-CN"/>
        </w:rPr>
        <w:t>项目组采购管理部129室</w:t>
      </w:r>
    </w:p>
    <w:p w:rsidR="00BC36E0" w:rsidRDefault="00BC36E0" w:rsidP="00BC36E0">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5</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BC36E0" w:rsidRPr="009C587D" w:rsidRDefault="00BC36E0" w:rsidP="00BC36E0">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C36E0" w:rsidRPr="001A592B" w:rsidRDefault="00BC36E0" w:rsidP="00BC36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C36E0" w:rsidRPr="001A592B" w:rsidRDefault="00BC36E0" w:rsidP="00BC36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C36E0" w:rsidRDefault="00BC36E0" w:rsidP="00BC36E0">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C36E0" w:rsidRDefault="00BC36E0" w:rsidP="00BC36E0">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C36E0" w:rsidRDefault="00BC36E0" w:rsidP="00BC36E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C36E0" w:rsidRDefault="00BC36E0" w:rsidP="00BC36E0">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023.5.4</w:t>
      </w:r>
    </w:p>
    <w:p w:rsidR="009D31E1" w:rsidRDefault="009D31E1">
      <w:bookmarkStart w:id="0" w:name="_GoBack"/>
      <w:bookmarkEnd w:id="0"/>
    </w:p>
    <w:sectPr w:rsidR="009D3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9F2C0C3A"/>
    <w:lvl w:ilvl="0" w:tplc="6C2443C8">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EF148BD"/>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15388E"/>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02F017D"/>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0">
    <w:nsid w:val="60350D40"/>
    <w:multiLevelType w:val="hybridMultilevel"/>
    <w:tmpl w:val="66541DE0"/>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10"/>
  </w:num>
  <w:num w:numId="2">
    <w:abstractNumId w:val="1"/>
  </w:num>
  <w:num w:numId="3">
    <w:abstractNumId w:val="3"/>
  </w:num>
  <w:num w:numId="4">
    <w:abstractNumId w:val="9"/>
  </w:num>
  <w:num w:numId="5">
    <w:abstractNumId w:val="7"/>
  </w:num>
  <w:num w:numId="6">
    <w:abstractNumId w:val="0"/>
  </w:num>
  <w:num w:numId="7">
    <w:abstractNumId w:val="5"/>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0"/>
    <w:rsid w:val="009D31E1"/>
    <w:rsid w:val="00BC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F228-670A-4FB2-9B10-6F6F402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36E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C36E0"/>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C36E0"/>
    <w:pPr>
      <w:spacing w:before="206"/>
      <w:ind w:left="959" w:hanging="361"/>
    </w:pPr>
  </w:style>
  <w:style w:type="character" w:customStyle="1" w:styleId="Char">
    <w:name w:val="正文缩进 Char"/>
    <w:link w:val="a4"/>
    <w:qFormat/>
    <w:rsid w:val="00BC36E0"/>
  </w:style>
  <w:style w:type="paragraph" w:styleId="a4">
    <w:name w:val="Normal Indent"/>
    <w:basedOn w:val="a"/>
    <w:link w:val="Char"/>
    <w:qFormat/>
    <w:rsid w:val="00BC36E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5">
    <w:name w:val="Table Grid"/>
    <w:basedOn w:val="a1"/>
    <w:uiPriority w:val="39"/>
    <w:qFormat/>
    <w:rsid w:val="00BC3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BC36E0"/>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3768</Characters>
  <Application>Microsoft Office Word</Application>
  <DocSecurity>0</DocSecurity>
  <Lines>31</Lines>
  <Paragraphs>8</Paragraphs>
  <ScaleCrop>false</ScaleCrop>
  <Company>fhcpec.com.cn</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2023-05-04T07:26:00Z</dcterms:created>
  <dcterms:modified xsi:type="dcterms:W3CDTF">2023-05-04T07:26:00Z</dcterms:modified>
</cp:coreProperties>
</file>