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31" w:rsidRDefault="00F34231" w:rsidP="00F34231">
      <w:pPr>
        <w:jc w:val="center"/>
        <w:rPr>
          <w:b/>
          <w:bCs/>
          <w:sz w:val="32"/>
          <w:lang w:eastAsia="zh-CN"/>
        </w:rPr>
      </w:pPr>
      <w:r w:rsidRPr="00CF3448">
        <w:rPr>
          <w:rFonts w:hint="eastAsia"/>
          <w:b/>
          <w:bCs/>
          <w:sz w:val="32"/>
          <w:lang w:eastAsia="zh-CN"/>
        </w:rPr>
        <w:t>福建福海创石油化工有限公司</w:t>
      </w:r>
    </w:p>
    <w:p w:rsidR="00F34231" w:rsidRPr="00917C04" w:rsidRDefault="00F34231" w:rsidP="00F34231">
      <w:pPr>
        <w:jc w:val="center"/>
        <w:rPr>
          <w:b/>
          <w:bCs/>
          <w:sz w:val="32"/>
          <w:lang w:eastAsia="zh-CN"/>
        </w:rPr>
      </w:pPr>
      <w:r w:rsidRPr="00CF3448">
        <w:rPr>
          <w:rFonts w:hint="eastAsia"/>
          <w:b/>
          <w:bCs/>
          <w:sz w:val="32"/>
          <w:lang w:eastAsia="zh-CN"/>
        </w:rPr>
        <w:t>凝析油分离装置及减压蒸馏装置消缺改造项目电脱盐罐罐内件施工</w:t>
      </w:r>
      <w:r w:rsidRPr="00917C04">
        <w:rPr>
          <w:rFonts w:hint="eastAsia"/>
          <w:b/>
          <w:bCs/>
          <w:sz w:val="32"/>
          <w:lang w:eastAsia="zh-CN"/>
        </w:rPr>
        <w:t>比选公告</w:t>
      </w:r>
    </w:p>
    <w:p w:rsidR="00F34231" w:rsidRPr="002E3036" w:rsidRDefault="00F34231" w:rsidP="00F34231">
      <w:pPr>
        <w:pStyle w:val="a5"/>
        <w:spacing w:before="26" w:line="360" w:lineRule="auto"/>
        <w:ind w:right="121"/>
        <w:jc w:val="both"/>
        <w:rPr>
          <w:lang w:eastAsia="zh-CN"/>
        </w:rPr>
      </w:pPr>
      <w:r>
        <w:rPr>
          <w:rFonts w:hint="eastAsia"/>
          <w:lang w:eastAsia="zh-CN"/>
        </w:rPr>
        <w:t xml:space="preserve">    福建福海创石油化工有限公司就</w:t>
      </w:r>
      <w:r w:rsidRPr="00616C30">
        <w:rPr>
          <w:rFonts w:hint="eastAsia"/>
          <w:color w:val="000000" w:themeColor="text1"/>
          <w:lang w:eastAsia="zh-CN"/>
        </w:rPr>
        <w:t>“</w:t>
      </w:r>
      <w:r w:rsidRPr="00CF3448">
        <w:rPr>
          <w:rFonts w:hint="eastAsia"/>
          <w:color w:val="000000" w:themeColor="text1"/>
          <w:u w:val="single"/>
          <w:lang w:eastAsia="zh-CN"/>
        </w:rPr>
        <w:t>凝析油分离装置及减压蒸馏装置消缺改造项目电脱盐罐罐内件施工</w:t>
      </w:r>
      <w:r w:rsidRPr="00616C30">
        <w:rPr>
          <w:rFonts w:hint="eastAsia"/>
          <w:color w:val="000000" w:themeColor="text1"/>
          <w:u w:val="single"/>
          <w:lang w:eastAsia="zh-CN"/>
        </w:rPr>
        <w:t>（项目编号：</w:t>
      </w:r>
      <w:r w:rsidRPr="00CF3448">
        <w:rPr>
          <w:color w:val="000000" w:themeColor="text1"/>
          <w:u w:val="single"/>
          <w:lang w:eastAsia="zh-CN"/>
        </w:rPr>
        <w:t>FAP1-C-GKBX-202303-009</w:t>
      </w:r>
      <w:r w:rsidRPr="00616C30">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F34231" w:rsidRPr="00804C93" w:rsidRDefault="00F34231" w:rsidP="00F34231">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F34231" w:rsidRPr="00804C93" w:rsidRDefault="00F34231" w:rsidP="00F34231">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CF3448">
        <w:rPr>
          <w:rFonts w:hint="eastAsia"/>
          <w:sz w:val="24"/>
          <w:szCs w:val="24"/>
          <w:lang w:eastAsia="zh-CN"/>
        </w:rPr>
        <w:t>福建福海创石油化工有限公司凝析油分离装置及减压蒸馏装置消缺改造项目电脱盐罐罐内件施工</w:t>
      </w:r>
    </w:p>
    <w:p w:rsidR="00F34231" w:rsidRDefault="00F34231" w:rsidP="00F34231">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p>
    <w:p w:rsidR="00F34231" w:rsidRPr="00CF3448" w:rsidRDefault="00F34231" w:rsidP="00F34231">
      <w:pPr>
        <w:tabs>
          <w:tab w:val="left" w:pos="709"/>
        </w:tabs>
        <w:spacing w:line="360" w:lineRule="auto"/>
        <w:ind w:firstLineChars="200" w:firstLine="480"/>
        <w:rPr>
          <w:sz w:val="24"/>
          <w:szCs w:val="24"/>
          <w:lang w:eastAsia="zh-CN"/>
        </w:rPr>
      </w:pPr>
      <w:r>
        <w:rPr>
          <w:rFonts w:hint="eastAsia"/>
          <w:sz w:val="24"/>
          <w:szCs w:val="24"/>
          <w:lang w:eastAsia="zh-CN"/>
        </w:rPr>
        <w:t>（</w:t>
      </w:r>
      <w:r w:rsidRPr="00CF3448">
        <w:rPr>
          <w:rFonts w:hint="eastAsia"/>
          <w:sz w:val="24"/>
          <w:szCs w:val="24"/>
          <w:lang w:eastAsia="zh-CN"/>
        </w:rPr>
        <w:t>1）减压蒸馏装置电脱盐罐12-D401/D402罐需内件更换改造（含拆除、安装、调试等），D405罐需内件安装（含调试等）工作。</w:t>
      </w:r>
    </w:p>
    <w:p w:rsidR="00F34231" w:rsidRPr="00CF3448" w:rsidRDefault="00F34231" w:rsidP="00F34231">
      <w:pPr>
        <w:tabs>
          <w:tab w:val="left" w:pos="709"/>
        </w:tabs>
        <w:spacing w:line="360" w:lineRule="auto"/>
        <w:ind w:firstLineChars="200" w:firstLine="480"/>
        <w:rPr>
          <w:sz w:val="24"/>
          <w:szCs w:val="24"/>
          <w:lang w:eastAsia="zh-CN"/>
        </w:rPr>
      </w:pPr>
      <w:r w:rsidRPr="00CF3448">
        <w:rPr>
          <w:rFonts w:hint="eastAsia"/>
          <w:sz w:val="24"/>
          <w:szCs w:val="24"/>
          <w:lang w:eastAsia="zh-CN"/>
        </w:rPr>
        <w:t>（2）为满足内件改造的施工条件，需要对罐内残留的油泥（沥青质）进行人工清理并达到改造的施工条件。</w:t>
      </w:r>
    </w:p>
    <w:p w:rsidR="00F34231" w:rsidRDefault="00F34231" w:rsidP="00F34231">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sz w:val="24"/>
          <w:szCs w:val="24"/>
          <w:lang w:eastAsia="zh-CN"/>
        </w:rPr>
        <w:t>28万元</w:t>
      </w:r>
      <w:r>
        <w:rPr>
          <w:rFonts w:hint="eastAsia"/>
          <w:sz w:val="24"/>
          <w:szCs w:val="24"/>
          <w:lang w:eastAsia="zh-CN"/>
        </w:rPr>
        <w:t>（含6%增值税）</w:t>
      </w:r>
    </w:p>
    <w:p w:rsidR="00F34231" w:rsidRPr="00CF3448" w:rsidRDefault="00F34231" w:rsidP="00F34231">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E33D09">
        <w:rPr>
          <w:rFonts w:hint="eastAsia"/>
          <w:sz w:val="24"/>
          <w:szCs w:val="24"/>
          <w:lang w:eastAsia="zh-CN"/>
        </w:rPr>
        <w:t>接到中标通知书后15日历天，最迟不得晚于2</w:t>
      </w:r>
      <w:r w:rsidRPr="00E33D09">
        <w:rPr>
          <w:sz w:val="24"/>
          <w:szCs w:val="24"/>
          <w:lang w:eastAsia="zh-CN"/>
        </w:rPr>
        <w:t>023年</w:t>
      </w:r>
      <w:r w:rsidRPr="00E33D09">
        <w:rPr>
          <w:rFonts w:hint="eastAsia"/>
          <w:sz w:val="24"/>
          <w:szCs w:val="24"/>
          <w:lang w:eastAsia="zh-CN"/>
        </w:rPr>
        <w:t>4月3</w:t>
      </w:r>
      <w:r w:rsidRPr="00E33D09">
        <w:rPr>
          <w:sz w:val="24"/>
          <w:szCs w:val="24"/>
          <w:lang w:eastAsia="zh-CN"/>
        </w:rPr>
        <w:t>0日完工</w:t>
      </w:r>
      <w:r w:rsidRPr="00E33D09">
        <w:rPr>
          <w:rFonts w:hint="eastAsia"/>
          <w:sz w:val="24"/>
          <w:szCs w:val="24"/>
          <w:lang w:eastAsia="zh-CN"/>
        </w:rPr>
        <w:t>。</w:t>
      </w:r>
    </w:p>
    <w:p w:rsidR="00F34231" w:rsidRPr="00407E93" w:rsidRDefault="00F34231" w:rsidP="00F34231">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F34231" w:rsidRDefault="00F34231" w:rsidP="00F3423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34231" w:rsidRDefault="00F34231" w:rsidP="00F3423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F3448">
        <w:rPr>
          <w:rFonts w:hint="eastAsia"/>
          <w:sz w:val="24"/>
          <w:szCs w:val="24"/>
          <w:lang w:eastAsia="zh-CN"/>
        </w:rPr>
        <w:t>具备行政主管部门核发的石油化工工程施工总承包二级及以上资质</w:t>
      </w:r>
      <w:r>
        <w:rPr>
          <w:rFonts w:hint="eastAsia"/>
          <w:sz w:val="24"/>
          <w:szCs w:val="24"/>
          <w:lang w:eastAsia="zh-CN"/>
        </w:rPr>
        <w:t>。</w:t>
      </w:r>
    </w:p>
    <w:p w:rsidR="00F34231" w:rsidRPr="00474A8D" w:rsidRDefault="00F34231" w:rsidP="00F34231">
      <w:pPr>
        <w:tabs>
          <w:tab w:val="left" w:pos="709"/>
        </w:tabs>
        <w:spacing w:line="360" w:lineRule="auto"/>
        <w:ind w:firstLineChars="200" w:firstLine="480"/>
        <w:rPr>
          <w:sz w:val="24"/>
          <w:szCs w:val="24"/>
          <w:lang w:eastAsia="zh-CN"/>
        </w:rPr>
      </w:pPr>
      <w:r w:rsidRPr="00A87B9C">
        <w:rPr>
          <w:sz w:val="24"/>
          <w:szCs w:val="24"/>
          <w:lang w:eastAsia="zh-CN"/>
        </w:rPr>
        <w:t>3.参选人</w:t>
      </w:r>
      <w:r w:rsidRPr="00CF3448">
        <w:rPr>
          <w:rFonts w:hint="eastAsia"/>
          <w:color w:val="000000" w:themeColor="text1"/>
          <w:sz w:val="24"/>
          <w:szCs w:val="24"/>
          <w:lang w:eastAsia="zh-CN"/>
        </w:rPr>
        <w:t>需配备二级建造师及以上职称（安B证）的项目经理、工程师以上技术负责人。</w:t>
      </w:r>
    </w:p>
    <w:p w:rsidR="00F34231" w:rsidRPr="00474A8D" w:rsidRDefault="00F34231" w:rsidP="00F34231">
      <w:pPr>
        <w:tabs>
          <w:tab w:val="left" w:pos="709"/>
        </w:tabs>
        <w:spacing w:line="360" w:lineRule="auto"/>
        <w:ind w:firstLineChars="200" w:firstLine="480"/>
        <w:rPr>
          <w:color w:val="000000" w:themeColor="text1"/>
          <w:sz w:val="24"/>
          <w:szCs w:val="24"/>
          <w:lang w:eastAsia="zh-CN"/>
        </w:rPr>
      </w:pPr>
      <w:r w:rsidRPr="00474A8D">
        <w:rPr>
          <w:color w:val="000000" w:themeColor="text1"/>
          <w:sz w:val="24"/>
          <w:szCs w:val="24"/>
          <w:lang w:eastAsia="zh-CN"/>
        </w:rPr>
        <w:t>4</w:t>
      </w:r>
      <w:r w:rsidRPr="00474A8D">
        <w:rPr>
          <w:rFonts w:hint="eastAsia"/>
          <w:color w:val="000000" w:themeColor="text1"/>
          <w:sz w:val="24"/>
          <w:szCs w:val="24"/>
          <w:lang w:eastAsia="zh-CN"/>
        </w:rPr>
        <w:t>.</w:t>
      </w:r>
      <w:r w:rsidRPr="00474A8D">
        <w:rPr>
          <w:color w:val="000000" w:themeColor="text1"/>
          <w:sz w:val="24"/>
          <w:szCs w:val="24"/>
          <w:lang w:eastAsia="zh-CN"/>
        </w:rPr>
        <w:t>参选人没有失信黑名单记录（以最高院失信被执行人系统发布信息为准）</w:t>
      </w:r>
      <w:r w:rsidRPr="00474A8D">
        <w:rPr>
          <w:rFonts w:hint="eastAsia"/>
          <w:color w:val="000000" w:themeColor="text1"/>
          <w:sz w:val="24"/>
          <w:szCs w:val="24"/>
          <w:lang w:eastAsia="zh-CN"/>
        </w:rPr>
        <w:t>。</w:t>
      </w:r>
    </w:p>
    <w:p w:rsidR="00F34231" w:rsidRPr="00474A8D" w:rsidRDefault="00F34231" w:rsidP="00F34231">
      <w:pPr>
        <w:tabs>
          <w:tab w:val="left" w:pos="709"/>
        </w:tabs>
        <w:spacing w:line="360" w:lineRule="auto"/>
        <w:ind w:firstLineChars="200" w:firstLine="480"/>
        <w:rPr>
          <w:color w:val="000000" w:themeColor="text1"/>
          <w:sz w:val="24"/>
          <w:szCs w:val="24"/>
          <w:lang w:eastAsia="zh-CN"/>
        </w:rPr>
      </w:pPr>
      <w:r w:rsidRPr="00474A8D">
        <w:rPr>
          <w:rFonts w:hint="eastAsia"/>
          <w:color w:val="000000" w:themeColor="text1"/>
          <w:sz w:val="24"/>
          <w:szCs w:val="24"/>
          <w:lang w:eastAsia="zh-CN"/>
        </w:rPr>
        <w:t>5</w:t>
      </w:r>
      <w:r w:rsidRPr="00474A8D">
        <w:rPr>
          <w:color w:val="000000" w:themeColor="text1"/>
          <w:sz w:val="24"/>
          <w:szCs w:val="24"/>
          <w:lang w:eastAsia="zh-CN"/>
        </w:rPr>
        <w:t>.与</w:t>
      </w:r>
      <w:r w:rsidRPr="00474A8D">
        <w:rPr>
          <w:rFonts w:hint="eastAsia"/>
          <w:color w:val="000000" w:themeColor="text1"/>
          <w:sz w:val="24"/>
          <w:szCs w:val="24"/>
          <w:lang w:eastAsia="zh-CN"/>
        </w:rPr>
        <w:t>比选人</w:t>
      </w:r>
      <w:r w:rsidRPr="00474A8D">
        <w:rPr>
          <w:color w:val="000000" w:themeColor="text1"/>
          <w:sz w:val="24"/>
          <w:szCs w:val="24"/>
          <w:lang w:eastAsia="zh-CN"/>
        </w:rPr>
        <w:t>无诉讼纠纷。</w:t>
      </w:r>
    </w:p>
    <w:p w:rsidR="00F34231" w:rsidRPr="00B06095" w:rsidRDefault="00F34231" w:rsidP="00F34231">
      <w:pPr>
        <w:tabs>
          <w:tab w:val="left" w:pos="709"/>
        </w:tabs>
        <w:spacing w:line="360" w:lineRule="auto"/>
        <w:ind w:firstLine="480"/>
        <w:rPr>
          <w:b/>
          <w:snapToGrid w:val="0"/>
          <w:color w:val="000000" w:themeColor="text1"/>
          <w:spacing w:val="8"/>
          <w:sz w:val="24"/>
          <w:szCs w:val="24"/>
          <w:lang w:eastAsia="zh-CN"/>
        </w:rPr>
      </w:pPr>
      <w:r w:rsidRPr="00B06095">
        <w:rPr>
          <w:rFonts w:hint="eastAsia"/>
          <w:b/>
          <w:snapToGrid w:val="0"/>
          <w:color w:val="000000" w:themeColor="text1"/>
          <w:spacing w:val="8"/>
          <w:sz w:val="24"/>
          <w:szCs w:val="24"/>
          <w:lang w:eastAsia="zh-CN"/>
        </w:rPr>
        <w:t>三、获取比选文件</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w:t>
      </w:r>
      <w:r w:rsidRPr="00B06095">
        <w:rPr>
          <w:color w:val="000000" w:themeColor="text1"/>
          <w:sz w:val="24"/>
          <w:szCs w:val="24"/>
          <w:lang w:eastAsia="zh-CN"/>
        </w:rPr>
        <w:t>.</w:t>
      </w:r>
      <w:r w:rsidRPr="00B06095">
        <w:rPr>
          <w:rFonts w:hint="eastAsia"/>
          <w:color w:val="000000" w:themeColor="text1"/>
          <w:sz w:val="24"/>
          <w:szCs w:val="24"/>
          <w:lang w:eastAsia="zh-CN"/>
        </w:rPr>
        <w:t>报名时间：202</w:t>
      </w:r>
      <w:r w:rsidRPr="00B06095">
        <w:rPr>
          <w:color w:val="000000" w:themeColor="text1"/>
          <w:sz w:val="24"/>
          <w:szCs w:val="24"/>
          <w:lang w:eastAsia="zh-CN"/>
        </w:rPr>
        <w:t>3</w:t>
      </w:r>
      <w:r w:rsidRPr="00B06095">
        <w:rPr>
          <w:rFonts w:hint="eastAsia"/>
          <w:color w:val="000000" w:themeColor="text1"/>
          <w:sz w:val="24"/>
          <w:szCs w:val="24"/>
          <w:lang w:eastAsia="zh-CN"/>
        </w:rPr>
        <w:t>年</w:t>
      </w:r>
      <w:r w:rsidRPr="00B06095">
        <w:rPr>
          <w:color w:val="000000" w:themeColor="text1"/>
          <w:sz w:val="24"/>
          <w:szCs w:val="24"/>
          <w:lang w:eastAsia="zh-CN"/>
        </w:rPr>
        <w:t>4</w:t>
      </w:r>
      <w:r w:rsidRPr="00B06095">
        <w:rPr>
          <w:rFonts w:hint="eastAsia"/>
          <w:color w:val="000000" w:themeColor="text1"/>
          <w:sz w:val="24"/>
          <w:szCs w:val="24"/>
          <w:lang w:eastAsia="zh-CN"/>
        </w:rPr>
        <w:t>月</w:t>
      </w:r>
      <w:r>
        <w:rPr>
          <w:color w:val="000000" w:themeColor="text1"/>
          <w:sz w:val="24"/>
          <w:szCs w:val="24"/>
          <w:lang w:eastAsia="zh-CN"/>
        </w:rPr>
        <w:t>6</w:t>
      </w:r>
      <w:r w:rsidRPr="00B06095">
        <w:rPr>
          <w:rFonts w:hint="eastAsia"/>
          <w:color w:val="000000" w:themeColor="text1"/>
          <w:sz w:val="24"/>
          <w:szCs w:val="24"/>
          <w:lang w:eastAsia="zh-CN"/>
        </w:rPr>
        <w:t>日至202</w:t>
      </w:r>
      <w:r w:rsidRPr="00B06095">
        <w:rPr>
          <w:color w:val="000000" w:themeColor="text1"/>
          <w:sz w:val="24"/>
          <w:szCs w:val="24"/>
          <w:lang w:eastAsia="zh-CN"/>
        </w:rPr>
        <w:t>3</w:t>
      </w:r>
      <w:r w:rsidRPr="00B06095">
        <w:rPr>
          <w:rFonts w:hint="eastAsia"/>
          <w:color w:val="000000" w:themeColor="text1"/>
          <w:sz w:val="24"/>
          <w:szCs w:val="24"/>
          <w:lang w:eastAsia="zh-CN"/>
        </w:rPr>
        <w:t>年</w:t>
      </w:r>
      <w:r w:rsidRPr="00B06095">
        <w:rPr>
          <w:color w:val="000000" w:themeColor="text1"/>
          <w:sz w:val="24"/>
          <w:szCs w:val="24"/>
          <w:lang w:eastAsia="zh-CN"/>
        </w:rPr>
        <w:t>4</w:t>
      </w:r>
      <w:r w:rsidRPr="00B06095">
        <w:rPr>
          <w:rFonts w:hint="eastAsia"/>
          <w:color w:val="000000" w:themeColor="text1"/>
          <w:sz w:val="24"/>
          <w:szCs w:val="24"/>
          <w:lang w:eastAsia="zh-CN"/>
        </w:rPr>
        <w:t>月</w:t>
      </w:r>
      <w:r>
        <w:rPr>
          <w:color w:val="000000" w:themeColor="text1"/>
          <w:sz w:val="24"/>
          <w:szCs w:val="24"/>
          <w:lang w:eastAsia="zh-CN"/>
        </w:rPr>
        <w:t>10</w:t>
      </w:r>
      <w:r w:rsidRPr="00B06095">
        <w:rPr>
          <w:rFonts w:hint="eastAsia"/>
          <w:color w:val="000000" w:themeColor="text1"/>
          <w:sz w:val="24"/>
          <w:szCs w:val="24"/>
          <w:lang w:eastAsia="zh-CN"/>
        </w:rPr>
        <w:t>日（共</w:t>
      </w:r>
      <w:r>
        <w:rPr>
          <w:color w:val="000000" w:themeColor="text1"/>
          <w:sz w:val="24"/>
          <w:szCs w:val="24"/>
          <w:lang w:eastAsia="zh-CN"/>
        </w:rPr>
        <w:t>5</w:t>
      </w:r>
      <w:r w:rsidRPr="00B06095">
        <w:rPr>
          <w:rFonts w:hint="eastAsia"/>
          <w:color w:val="000000" w:themeColor="text1"/>
          <w:sz w:val="24"/>
          <w:szCs w:val="24"/>
          <w:lang w:eastAsia="zh-CN"/>
        </w:rPr>
        <w:t>天）</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lastRenderedPageBreak/>
        <w:t>2</w:t>
      </w:r>
      <w:r w:rsidRPr="00B06095">
        <w:rPr>
          <w:color w:val="000000" w:themeColor="text1"/>
          <w:sz w:val="24"/>
          <w:szCs w:val="24"/>
          <w:lang w:eastAsia="zh-CN"/>
        </w:rPr>
        <w:t>.</w:t>
      </w:r>
      <w:r w:rsidRPr="00B06095">
        <w:rPr>
          <w:rFonts w:hint="eastAsia"/>
          <w:color w:val="000000" w:themeColor="text1"/>
          <w:sz w:val="24"/>
          <w:szCs w:val="24"/>
          <w:lang w:eastAsia="zh-CN"/>
        </w:rPr>
        <w:t>报名方式：参选人在报名时间内将报名文件发送至邮箱hjzhang@fhcpec.com.cn，报名文件包含：</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（1）法定代表人授权委托书（扫描件，格式详见“附件：法定代表人授权委托书”）；</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（2）营业执照（加盖单位公章的扫描件）；</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w:t>
      </w:r>
      <w:r>
        <w:rPr>
          <w:rFonts w:hint="eastAsia"/>
          <w:color w:val="000000" w:themeColor="text1"/>
          <w:sz w:val="24"/>
          <w:szCs w:val="24"/>
          <w:lang w:eastAsia="zh-CN"/>
        </w:rPr>
        <w:t>资质文件</w:t>
      </w:r>
      <w:r w:rsidRPr="00B06095">
        <w:rPr>
          <w:rFonts w:hint="eastAsia"/>
          <w:color w:val="000000" w:themeColor="text1"/>
          <w:sz w:val="24"/>
          <w:szCs w:val="24"/>
          <w:lang w:eastAsia="zh-CN"/>
        </w:rPr>
        <w:t>（加盖单位公章的扫描件）。</w:t>
      </w:r>
    </w:p>
    <w:p w:rsidR="00F34231" w:rsidRPr="00B06095" w:rsidRDefault="00F34231" w:rsidP="00F34231">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w:t>
      </w:r>
      <w:r w:rsidRPr="00B06095">
        <w:rPr>
          <w:color w:val="000000" w:themeColor="text1"/>
          <w:sz w:val="24"/>
          <w:szCs w:val="24"/>
          <w:lang w:eastAsia="zh-CN"/>
        </w:rPr>
        <w:t>.</w:t>
      </w:r>
      <w:r w:rsidRPr="00B06095">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F34231" w:rsidRDefault="00F34231" w:rsidP="00F342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F34231" w:rsidRDefault="00F34231" w:rsidP="00F3423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F34231" w:rsidRPr="00662C51" w:rsidRDefault="00F34231" w:rsidP="00F3423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E84454">
        <w:rPr>
          <w:rFonts w:hint="eastAsia"/>
          <w:color w:val="000000" w:themeColor="text1"/>
          <w:sz w:val="24"/>
          <w:szCs w:val="24"/>
          <w:lang w:eastAsia="zh-CN"/>
        </w:rPr>
        <w:t>时间为准）：202</w:t>
      </w:r>
      <w:r w:rsidRPr="00E84454">
        <w:rPr>
          <w:color w:val="000000" w:themeColor="text1"/>
          <w:sz w:val="24"/>
          <w:szCs w:val="24"/>
          <w:lang w:eastAsia="zh-CN"/>
        </w:rPr>
        <w:t>3</w:t>
      </w:r>
      <w:r w:rsidRPr="00E84454">
        <w:rPr>
          <w:rFonts w:hint="eastAsia"/>
          <w:color w:val="000000" w:themeColor="text1"/>
          <w:sz w:val="24"/>
          <w:szCs w:val="24"/>
          <w:lang w:eastAsia="zh-CN"/>
        </w:rPr>
        <w:t>年</w:t>
      </w:r>
      <w:r w:rsidRPr="00E84454">
        <w:rPr>
          <w:color w:val="000000" w:themeColor="text1"/>
          <w:sz w:val="24"/>
          <w:szCs w:val="24"/>
          <w:lang w:eastAsia="zh-CN"/>
        </w:rPr>
        <w:t>4</w:t>
      </w:r>
      <w:r w:rsidRPr="00E84454">
        <w:rPr>
          <w:rFonts w:hint="eastAsia"/>
          <w:color w:val="000000" w:themeColor="text1"/>
          <w:sz w:val="24"/>
          <w:szCs w:val="24"/>
          <w:lang w:eastAsia="zh-CN"/>
        </w:rPr>
        <w:t>月</w:t>
      </w:r>
      <w:r>
        <w:rPr>
          <w:color w:val="000000" w:themeColor="text1"/>
          <w:sz w:val="24"/>
          <w:szCs w:val="24"/>
          <w:lang w:eastAsia="zh-CN"/>
        </w:rPr>
        <w:t>11</w:t>
      </w:r>
      <w:r w:rsidRPr="00E84454">
        <w:rPr>
          <w:rFonts w:hint="eastAsia"/>
          <w:color w:val="000000" w:themeColor="text1"/>
          <w:sz w:val="24"/>
          <w:szCs w:val="24"/>
          <w:lang w:eastAsia="zh-CN"/>
        </w:rPr>
        <w:t>日14时0分。</w:t>
      </w:r>
    </w:p>
    <w:p w:rsidR="00F34231" w:rsidRDefault="00F34231" w:rsidP="00F34231">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F34231" w:rsidRPr="00662C51" w:rsidRDefault="00F34231" w:rsidP="00F3423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F34231" w:rsidRPr="00662C51" w:rsidRDefault="00F34231" w:rsidP="00F3423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F34231" w:rsidRPr="00662C51" w:rsidRDefault="00F34231" w:rsidP="00F3423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F34231" w:rsidRPr="00662C51" w:rsidRDefault="00F34231" w:rsidP="00F3423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F34231" w:rsidRPr="004A13AF" w:rsidRDefault="00F34231" w:rsidP="00F34231">
      <w:pPr>
        <w:spacing w:line="360" w:lineRule="auto"/>
        <w:rPr>
          <w:sz w:val="24"/>
          <w:szCs w:val="24"/>
          <w:lang w:eastAsia="zh-CN"/>
        </w:rPr>
      </w:pPr>
    </w:p>
    <w:p w:rsidR="00F34231" w:rsidRPr="002E3036" w:rsidRDefault="00F34231" w:rsidP="00F34231">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F34231" w:rsidRPr="00E84454" w:rsidRDefault="00F34231" w:rsidP="00F34231">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0" w:name="_GoBack"/>
      <w:bookmarkEnd w:id="0"/>
      <w:r w:rsidRPr="00E84454">
        <w:rPr>
          <w:rFonts w:hint="eastAsia"/>
          <w:color w:val="000000" w:themeColor="text1"/>
          <w:sz w:val="24"/>
          <w:szCs w:val="24"/>
          <w:lang w:eastAsia="zh-CN"/>
        </w:rPr>
        <w:t xml:space="preserve"> </w:t>
      </w:r>
      <w:r w:rsidRPr="00E84454">
        <w:rPr>
          <w:color w:val="000000" w:themeColor="text1"/>
          <w:sz w:val="24"/>
          <w:szCs w:val="24"/>
          <w:lang w:eastAsia="zh-CN"/>
        </w:rPr>
        <w:t>2023</w:t>
      </w:r>
      <w:r w:rsidRPr="00E84454">
        <w:rPr>
          <w:rFonts w:hint="eastAsia"/>
          <w:color w:val="000000" w:themeColor="text1"/>
          <w:sz w:val="24"/>
          <w:szCs w:val="24"/>
          <w:lang w:eastAsia="zh-CN"/>
        </w:rPr>
        <w:t>年</w:t>
      </w:r>
      <w:r w:rsidRPr="00E84454">
        <w:rPr>
          <w:color w:val="000000" w:themeColor="text1"/>
          <w:sz w:val="24"/>
          <w:szCs w:val="24"/>
          <w:lang w:eastAsia="zh-CN"/>
        </w:rPr>
        <w:t>4</w:t>
      </w:r>
      <w:r w:rsidRPr="00E84454">
        <w:rPr>
          <w:rFonts w:hint="eastAsia"/>
          <w:color w:val="000000" w:themeColor="text1"/>
          <w:sz w:val="24"/>
          <w:szCs w:val="24"/>
          <w:lang w:eastAsia="zh-CN"/>
        </w:rPr>
        <w:t>月</w:t>
      </w:r>
      <w:r>
        <w:rPr>
          <w:color w:val="000000" w:themeColor="text1"/>
          <w:sz w:val="24"/>
          <w:szCs w:val="24"/>
          <w:lang w:eastAsia="zh-CN"/>
        </w:rPr>
        <w:t>6</w:t>
      </w:r>
      <w:r w:rsidRPr="00E84454">
        <w:rPr>
          <w:rFonts w:hint="eastAsia"/>
          <w:color w:val="000000" w:themeColor="text1"/>
          <w:sz w:val="24"/>
          <w:szCs w:val="24"/>
          <w:lang w:eastAsia="zh-CN"/>
        </w:rPr>
        <w:t>日</w:t>
      </w:r>
    </w:p>
    <w:p w:rsidR="0067065A" w:rsidRDefault="0067065A"/>
    <w:sectPr w:rsidR="00670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30" w:rsidRDefault="00E13F30" w:rsidP="00F34231">
      <w:r>
        <w:separator/>
      </w:r>
    </w:p>
  </w:endnote>
  <w:endnote w:type="continuationSeparator" w:id="0">
    <w:p w:rsidR="00E13F30" w:rsidRDefault="00E13F30" w:rsidP="00F3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30" w:rsidRDefault="00E13F30" w:rsidP="00F34231">
      <w:r>
        <w:separator/>
      </w:r>
    </w:p>
  </w:footnote>
  <w:footnote w:type="continuationSeparator" w:id="0">
    <w:p w:rsidR="00E13F30" w:rsidRDefault="00E13F30" w:rsidP="00F34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85"/>
    <w:rsid w:val="00061485"/>
    <w:rsid w:val="0067065A"/>
    <w:rsid w:val="00E13F30"/>
    <w:rsid w:val="00F3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D983D-2985-4E67-82BD-E49705B8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423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23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34231"/>
    <w:rPr>
      <w:sz w:val="18"/>
      <w:szCs w:val="18"/>
    </w:rPr>
  </w:style>
  <w:style w:type="paragraph" w:styleId="a4">
    <w:name w:val="footer"/>
    <w:basedOn w:val="a"/>
    <w:link w:val="Char0"/>
    <w:uiPriority w:val="99"/>
    <w:unhideWhenUsed/>
    <w:rsid w:val="00F3423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34231"/>
    <w:rPr>
      <w:sz w:val="18"/>
      <w:szCs w:val="18"/>
    </w:rPr>
  </w:style>
  <w:style w:type="paragraph" w:styleId="a5">
    <w:name w:val="Body Text"/>
    <w:basedOn w:val="a"/>
    <w:link w:val="Char1"/>
    <w:uiPriority w:val="1"/>
    <w:qFormat/>
    <w:rsid w:val="00F34231"/>
    <w:rPr>
      <w:sz w:val="24"/>
      <w:szCs w:val="24"/>
    </w:rPr>
  </w:style>
  <w:style w:type="character" w:customStyle="1" w:styleId="Char2">
    <w:name w:val="正文文本 Char"/>
    <w:basedOn w:val="a0"/>
    <w:uiPriority w:val="99"/>
    <w:semiHidden/>
    <w:rsid w:val="00F34231"/>
    <w:rPr>
      <w:rFonts w:ascii="宋体" w:eastAsia="宋体" w:hAnsi="宋体" w:cs="宋体"/>
      <w:kern w:val="0"/>
      <w:sz w:val="22"/>
      <w:lang w:eastAsia="en-US"/>
    </w:rPr>
  </w:style>
  <w:style w:type="character" w:customStyle="1" w:styleId="Char1">
    <w:name w:val="正文文本 Char1"/>
    <w:basedOn w:val="a0"/>
    <w:link w:val="a5"/>
    <w:uiPriority w:val="1"/>
    <w:qFormat/>
    <w:rsid w:val="00F34231"/>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2023-04-06T06:30:00Z</dcterms:created>
  <dcterms:modified xsi:type="dcterms:W3CDTF">2023-04-06T06:30:00Z</dcterms:modified>
</cp:coreProperties>
</file>