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07" w:rsidRDefault="00A71307" w:rsidP="00A71307">
      <w:pPr>
        <w:jc w:val="center"/>
        <w:rPr>
          <w:b/>
          <w:bCs/>
          <w:sz w:val="32"/>
          <w:lang w:eastAsia="zh-CN"/>
        </w:rPr>
      </w:pPr>
      <w:bookmarkStart w:id="0" w:name="_GoBack"/>
      <w:r>
        <w:rPr>
          <w:rFonts w:hint="eastAsia"/>
          <w:b/>
          <w:bCs/>
          <w:sz w:val="32"/>
          <w:lang w:eastAsia="zh-CN"/>
        </w:rPr>
        <w:t>福建福海创石油化工有限公司</w:t>
      </w:r>
    </w:p>
    <w:p w:rsidR="00A71307" w:rsidRDefault="00A71307" w:rsidP="00A71307">
      <w:pPr>
        <w:jc w:val="center"/>
        <w:rPr>
          <w:rFonts w:hint="eastAsia"/>
          <w:b/>
          <w:bCs/>
          <w:sz w:val="32"/>
          <w:lang w:eastAsia="zh-CN"/>
        </w:rPr>
      </w:pPr>
      <w:r>
        <w:rPr>
          <w:rFonts w:hint="eastAsia"/>
          <w:b/>
          <w:bCs/>
          <w:sz w:val="32"/>
          <w:lang w:eastAsia="zh-CN"/>
        </w:rPr>
        <w:t>凝析油分离及减压装置消</w:t>
      </w:r>
      <w:proofErr w:type="gramStart"/>
      <w:r>
        <w:rPr>
          <w:rFonts w:hint="eastAsia"/>
          <w:b/>
          <w:bCs/>
          <w:sz w:val="32"/>
          <w:lang w:eastAsia="zh-CN"/>
        </w:rPr>
        <w:t>缺改造</w:t>
      </w:r>
      <w:proofErr w:type="gramEnd"/>
      <w:r>
        <w:rPr>
          <w:rFonts w:hint="eastAsia"/>
          <w:b/>
          <w:bCs/>
          <w:sz w:val="32"/>
          <w:lang w:eastAsia="zh-CN"/>
        </w:rPr>
        <w:t>项目、2#抽提装置项目的竣工验收前消防工程检测检查、联调联试委托</w:t>
      </w:r>
    </w:p>
    <w:p w:rsidR="00A71307" w:rsidRDefault="00A71307" w:rsidP="00A71307">
      <w:pPr>
        <w:jc w:val="center"/>
        <w:rPr>
          <w:rFonts w:hint="eastAsia"/>
          <w:b/>
          <w:bCs/>
          <w:sz w:val="32"/>
          <w:lang w:eastAsia="zh-CN"/>
        </w:rPr>
      </w:pPr>
      <w:r>
        <w:rPr>
          <w:rFonts w:hint="eastAsia"/>
          <w:b/>
          <w:bCs/>
          <w:sz w:val="32"/>
          <w:lang w:eastAsia="zh-CN"/>
        </w:rPr>
        <w:t>比选公告</w:t>
      </w:r>
    </w:p>
    <w:bookmarkEnd w:id="0"/>
    <w:p w:rsidR="00A71307" w:rsidRDefault="00A71307" w:rsidP="00A71307">
      <w:pPr>
        <w:pStyle w:val="a3"/>
        <w:spacing w:before="26" w:line="360" w:lineRule="auto"/>
        <w:ind w:right="121"/>
        <w:jc w:val="both"/>
        <w:rPr>
          <w:rFonts w:hint="eastAsia"/>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凝析油分离及减压装置消缺改造项目、2#抽提装置项目的竣工验收前消防工程检测检查、联调联试委托（项目编号：FAP1-T-GKBX-202304-001）</w:t>
      </w:r>
      <w:r>
        <w:rPr>
          <w:rFonts w:hint="eastAsia"/>
          <w:lang w:eastAsia="zh-CN"/>
        </w:rPr>
        <w:t>”进行国内公开比选，欢迎国内符合条件的供应商积极参选。</w:t>
      </w:r>
    </w:p>
    <w:p w:rsidR="00A71307" w:rsidRDefault="00A71307" w:rsidP="00A71307">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1.项目名称：福建福海创石油化工有限公司凝析油分离及减压装置消</w:t>
      </w:r>
      <w:proofErr w:type="gramStart"/>
      <w:r>
        <w:rPr>
          <w:rFonts w:hint="eastAsia"/>
          <w:sz w:val="24"/>
          <w:szCs w:val="24"/>
          <w:lang w:eastAsia="zh-CN"/>
        </w:rPr>
        <w:t>缺改造</w:t>
      </w:r>
      <w:proofErr w:type="gramEnd"/>
      <w:r>
        <w:rPr>
          <w:rFonts w:hint="eastAsia"/>
          <w:sz w:val="24"/>
          <w:szCs w:val="24"/>
          <w:lang w:eastAsia="zh-CN"/>
        </w:rPr>
        <w:t>项目、2#抽提装置项目的竣工验收前消防工程检测检查、联调联试委托</w:t>
      </w:r>
    </w:p>
    <w:p w:rsidR="00A71307" w:rsidRDefault="00A71307" w:rsidP="00A71307">
      <w:pPr>
        <w:widowControl/>
        <w:spacing w:line="360" w:lineRule="auto"/>
        <w:ind w:firstLineChars="200" w:firstLine="480"/>
        <w:rPr>
          <w:rFonts w:hint="eastAsia"/>
          <w:color w:val="000000"/>
          <w:sz w:val="24"/>
          <w:szCs w:val="24"/>
          <w:lang w:eastAsia="zh-CN"/>
        </w:rPr>
      </w:pPr>
      <w:r>
        <w:rPr>
          <w:rFonts w:hint="eastAsia"/>
          <w:sz w:val="24"/>
          <w:szCs w:val="24"/>
          <w:lang w:eastAsia="zh-CN"/>
        </w:rPr>
        <w:t>2.比选项目简要说明：</w:t>
      </w:r>
      <w:r>
        <w:rPr>
          <w:rFonts w:hint="eastAsia"/>
          <w:color w:val="000000"/>
          <w:sz w:val="24"/>
          <w:szCs w:val="24"/>
          <w:lang w:eastAsia="zh-CN"/>
        </w:rPr>
        <w:t>凝析油分离装置及减压蒸馏装置消</w:t>
      </w:r>
      <w:proofErr w:type="gramStart"/>
      <w:r>
        <w:rPr>
          <w:rFonts w:hint="eastAsia"/>
          <w:color w:val="000000"/>
          <w:sz w:val="24"/>
          <w:szCs w:val="24"/>
          <w:lang w:eastAsia="zh-CN"/>
        </w:rPr>
        <w:t>缺改造</w:t>
      </w:r>
      <w:proofErr w:type="gramEnd"/>
      <w:r>
        <w:rPr>
          <w:rFonts w:hint="eastAsia"/>
          <w:color w:val="000000"/>
          <w:sz w:val="24"/>
          <w:szCs w:val="24"/>
          <w:lang w:eastAsia="zh-CN"/>
        </w:rPr>
        <w:t>项目、2#抽提装置项目的消防工程检测检查、消防设施性能及系统功能联调联试等。</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3.比选控制价：6万元（含6%增值税）</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4.工期要求：</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4.1现场开始检测检查、联调联试时间：预计2023年6月10日前，实际时间以甲方通知为准。</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4.2承接人应分别根据2个项目的消防工程涉及的分部分项工程现场施工完成时间节点，及时、合理安排开展检测检查、联调联试工作，在单个项目涉及消防设施的所有工程竣工后5个</w:t>
      </w:r>
      <w:proofErr w:type="gramStart"/>
      <w:r>
        <w:rPr>
          <w:rFonts w:hint="eastAsia"/>
          <w:sz w:val="24"/>
          <w:szCs w:val="24"/>
          <w:lang w:eastAsia="zh-CN"/>
        </w:rPr>
        <w:t>日历天</w:t>
      </w:r>
      <w:proofErr w:type="gramEnd"/>
      <w:r>
        <w:rPr>
          <w:rFonts w:hint="eastAsia"/>
          <w:sz w:val="24"/>
          <w:szCs w:val="24"/>
          <w:lang w:eastAsia="zh-CN"/>
        </w:rPr>
        <w:t>内完成所有检测检查、联调联试工作并出具检测检查合格证明文件和联调联试相关记录。</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4.3合同期限：合同签订后至2个项目均取得消防验收主管部门出具的《消防验收合格意见书》。</w:t>
      </w:r>
    </w:p>
    <w:p w:rsidR="00A71307" w:rsidRDefault="00A71307" w:rsidP="00A71307">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2.参选人符合中华人民共和国应急管理部令（第7号）《社会消防技术服务管理规定》相关要求。在福建省消防救援总队“福建省消防技术服务信息平台”公布的技术服务机构列表中维护保养检测的机构。</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lastRenderedPageBreak/>
        <w:t>3.参选人具有近三年（2020年1月1日至2022年12月1日）石化行业消防设施检测业绩。</w:t>
      </w:r>
    </w:p>
    <w:p w:rsidR="00A71307" w:rsidRDefault="00A71307" w:rsidP="00A71307">
      <w:pPr>
        <w:tabs>
          <w:tab w:val="left" w:pos="709"/>
        </w:tabs>
        <w:spacing w:line="360" w:lineRule="auto"/>
        <w:ind w:firstLineChars="200" w:firstLine="480"/>
        <w:rPr>
          <w:rFonts w:hint="eastAsia"/>
          <w:sz w:val="24"/>
          <w:szCs w:val="24"/>
          <w:lang w:eastAsia="zh-CN"/>
        </w:rPr>
      </w:pPr>
      <w:r>
        <w:rPr>
          <w:rFonts w:hint="eastAsia"/>
          <w:sz w:val="24"/>
          <w:szCs w:val="24"/>
          <w:lang w:eastAsia="zh-CN"/>
        </w:rPr>
        <w:t>4.参选人委派的项目负责人、技术负责人以及其他操作相关人员均应为本单位符合条件的在职在岗人员，且满足相关资格要求：项目负责人应由一级注册消防工程师担任，项目技术负责人应当由具有土建类（包括土建、机电、电气、智能化、给排水、暖通等专业）高级技术职称的人员担任，现场检测人员应有一级注册消防工程师至少1人及不少于2名持有中级技能等级及以上消防设施操作员国家职业资格证书的检测技术人员。以上人员需提供有效职称证书和投标截止前半年内连续在投标人单位缴纳社会保险证明的复印件并加盖单位公章。</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5.参选人没有失信黑名单记录（以最高院失信被执行人系统发布信息为准）。</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6.与比选人无诉讼纠纷。</w:t>
      </w:r>
    </w:p>
    <w:p w:rsidR="00A71307" w:rsidRDefault="00A71307" w:rsidP="00A71307">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1.报名时间：2023年4月10日至2023年4月19日（共10天）</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（3）业绩清单（加盖单位公章的扫描件）。</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A71307" w:rsidRDefault="00A71307" w:rsidP="00A71307">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A71307" w:rsidRDefault="00A71307" w:rsidP="00A71307">
      <w:pPr>
        <w:tabs>
          <w:tab w:val="left" w:pos="709"/>
        </w:tabs>
        <w:spacing w:line="360" w:lineRule="auto"/>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参选文件递交截止时间（以送达时间为准）：2023年4月20日14时0分。</w:t>
      </w:r>
    </w:p>
    <w:p w:rsidR="00A71307" w:rsidRDefault="00A71307" w:rsidP="00A71307">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A71307" w:rsidRDefault="00A71307" w:rsidP="00A71307">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A71307" w:rsidRDefault="00A71307" w:rsidP="00A71307">
      <w:pPr>
        <w:spacing w:line="360" w:lineRule="auto"/>
        <w:rPr>
          <w:rFonts w:hint="eastAsia"/>
          <w:sz w:val="24"/>
          <w:szCs w:val="24"/>
          <w:lang w:eastAsia="zh-CN"/>
        </w:rPr>
      </w:pPr>
    </w:p>
    <w:p w:rsidR="00A71307" w:rsidRDefault="00A71307" w:rsidP="00A71307">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A71307" w:rsidRDefault="00A71307" w:rsidP="00A71307">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2023年4月10日</w:t>
      </w:r>
    </w:p>
    <w:p w:rsidR="0044280C" w:rsidRDefault="0044280C"/>
    <w:sectPr w:rsidR="0044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6F"/>
    <w:rsid w:val="0044280C"/>
    <w:rsid w:val="007E086F"/>
    <w:rsid w:val="00A7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3879F-97E6-4317-AF68-E583EFEC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130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semiHidden/>
    <w:unhideWhenUsed/>
    <w:qFormat/>
    <w:rsid w:val="00A71307"/>
    <w:rPr>
      <w:sz w:val="24"/>
      <w:szCs w:val="24"/>
    </w:rPr>
  </w:style>
  <w:style w:type="character" w:customStyle="1" w:styleId="Char">
    <w:name w:val="正文文本 Char"/>
    <w:basedOn w:val="a0"/>
    <w:uiPriority w:val="99"/>
    <w:semiHidden/>
    <w:rsid w:val="00A71307"/>
    <w:rPr>
      <w:rFonts w:ascii="宋体" w:eastAsia="宋体" w:hAnsi="宋体" w:cs="宋体"/>
      <w:kern w:val="0"/>
      <w:sz w:val="22"/>
      <w:lang w:eastAsia="en-US"/>
    </w:rPr>
  </w:style>
  <w:style w:type="character" w:customStyle="1" w:styleId="Char1">
    <w:name w:val="正文文本 Char1"/>
    <w:basedOn w:val="a0"/>
    <w:link w:val="a3"/>
    <w:uiPriority w:val="1"/>
    <w:semiHidden/>
    <w:qFormat/>
    <w:locked/>
    <w:rsid w:val="00A71307"/>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7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2023-04-10T01:59:00Z</dcterms:created>
  <dcterms:modified xsi:type="dcterms:W3CDTF">2023-04-10T01:59:00Z</dcterms:modified>
</cp:coreProperties>
</file>