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90" w:rsidRPr="00231499" w:rsidRDefault="00F2301A" w:rsidP="005B6A2D">
      <w:pPr>
        <w:widowControl/>
        <w:ind w:rightChars="-529" w:right="-1111" w:firstLineChars="200" w:firstLine="883"/>
        <w:jc w:val="left"/>
        <w:rPr>
          <w:rFonts w:ascii="仿宋" w:eastAsia="仿宋" w:hAnsi="仿宋"/>
          <w:b/>
          <w:color w:val="000000" w:themeColor="text1"/>
          <w:sz w:val="44"/>
          <w:szCs w:val="32"/>
        </w:rPr>
      </w:pPr>
      <w:r w:rsidRPr="00231499">
        <w:rPr>
          <w:rFonts w:ascii="仿宋" w:eastAsia="仿宋" w:hAnsi="仿宋"/>
          <w:b/>
          <w:noProof/>
          <w:color w:val="000000" w:themeColor="text1"/>
          <w:sz w:val="44"/>
          <w:szCs w:val="32"/>
        </w:rPr>
        <w:drawing>
          <wp:inline distT="0" distB="0" distL="0" distR="0">
            <wp:extent cx="4333875" cy="723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33875" cy="723900"/>
                    </a:xfrm>
                    <a:prstGeom prst="rect">
                      <a:avLst/>
                    </a:prstGeom>
                    <a:noFill/>
                    <a:ln>
                      <a:noFill/>
                    </a:ln>
                  </pic:spPr>
                </pic:pic>
              </a:graphicData>
            </a:graphic>
          </wp:inline>
        </w:drawing>
      </w:r>
    </w:p>
    <w:p w:rsidR="00450690" w:rsidRPr="00231499" w:rsidRDefault="00450690" w:rsidP="005B6A2D">
      <w:pPr>
        <w:widowControl/>
        <w:ind w:rightChars="-529" w:right="-1111"/>
        <w:jc w:val="center"/>
        <w:rPr>
          <w:rFonts w:ascii="仿宋" w:eastAsia="仿宋" w:hAnsi="仿宋"/>
          <w:b/>
          <w:color w:val="000000" w:themeColor="text1"/>
          <w:sz w:val="44"/>
          <w:szCs w:val="32"/>
        </w:rPr>
      </w:pPr>
    </w:p>
    <w:p w:rsidR="00450690" w:rsidRPr="00231499" w:rsidRDefault="00450690" w:rsidP="005B6A2D">
      <w:pPr>
        <w:widowControl/>
        <w:ind w:rightChars="-529" w:right="-1111"/>
        <w:jc w:val="center"/>
        <w:rPr>
          <w:rFonts w:ascii="仿宋" w:eastAsia="仿宋" w:hAnsi="仿宋"/>
          <w:b/>
          <w:color w:val="000000" w:themeColor="text1"/>
          <w:sz w:val="44"/>
          <w:szCs w:val="32"/>
        </w:rPr>
      </w:pPr>
    </w:p>
    <w:p w:rsidR="00450690" w:rsidRPr="00231499" w:rsidRDefault="00450690" w:rsidP="005B6A2D">
      <w:pPr>
        <w:widowControl/>
        <w:ind w:rightChars="-529" w:right="-1111"/>
        <w:jc w:val="center"/>
        <w:rPr>
          <w:rFonts w:ascii="仿宋" w:eastAsia="仿宋" w:hAnsi="仿宋"/>
          <w:b/>
          <w:color w:val="000000" w:themeColor="text1"/>
          <w:sz w:val="44"/>
          <w:szCs w:val="32"/>
        </w:rPr>
      </w:pPr>
    </w:p>
    <w:p w:rsidR="00450690" w:rsidRPr="00231499" w:rsidRDefault="00F2301A" w:rsidP="005B6A2D">
      <w:pPr>
        <w:widowControl/>
        <w:ind w:rightChars="-529" w:right="-1111"/>
        <w:jc w:val="center"/>
        <w:rPr>
          <w:rFonts w:ascii="仿宋" w:eastAsia="仿宋" w:hAnsi="仿宋"/>
          <w:b/>
          <w:color w:val="000000" w:themeColor="text1"/>
          <w:sz w:val="44"/>
          <w:szCs w:val="32"/>
        </w:rPr>
      </w:pPr>
      <w:r w:rsidRPr="00231499">
        <w:rPr>
          <w:rFonts w:ascii="仿宋" w:eastAsia="仿宋" w:hAnsi="仿宋" w:hint="eastAsia"/>
          <w:b/>
          <w:color w:val="000000" w:themeColor="text1"/>
          <w:sz w:val="44"/>
          <w:szCs w:val="32"/>
        </w:rPr>
        <w:t>福建福海创石油化工有限公司</w:t>
      </w:r>
    </w:p>
    <w:p w:rsidR="001B2A88" w:rsidRPr="00231499" w:rsidRDefault="001B2A88" w:rsidP="005B6A2D">
      <w:pPr>
        <w:jc w:val="center"/>
        <w:rPr>
          <w:rFonts w:ascii="Arial" w:eastAsia="仿宋" w:hAnsi="Arial"/>
          <w:b/>
          <w:color w:val="000000" w:themeColor="text1"/>
          <w:sz w:val="48"/>
          <w:szCs w:val="48"/>
        </w:rPr>
      </w:pPr>
      <w:r w:rsidRPr="00231499">
        <w:rPr>
          <w:rFonts w:ascii="Arial" w:eastAsia="仿宋" w:hAnsi="Arial" w:hint="eastAsia"/>
          <w:b/>
          <w:color w:val="000000" w:themeColor="text1"/>
          <w:sz w:val="48"/>
          <w:szCs w:val="48"/>
        </w:rPr>
        <w:t xml:space="preserve"> </w:t>
      </w:r>
      <w:r w:rsidRPr="00231499">
        <w:rPr>
          <w:rFonts w:ascii="Arial" w:eastAsia="仿宋" w:hAnsi="Arial"/>
          <w:b/>
          <w:color w:val="000000" w:themeColor="text1"/>
          <w:sz w:val="48"/>
          <w:szCs w:val="48"/>
        </w:rPr>
        <w:t xml:space="preserve">  </w:t>
      </w:r>
      <w:r w:rsidRPr="00231499">
        <w:rPr>
          <w:rFonts w:ascii="Arial" w:eastAsia="仿宋" w:hAnsi="Arial" w:hint="eastAsia"/>
          <w:b/>
          <w:color w:val="000000" w:themeColor="text1"/>
          <w:sz w:val="48"/>
          <w:szCs w:val="48"/>
        </w:rPr>
        <w:t>原料适应性技改项目</w:t>
      </w:r>
    </w:p>
    <w:p w:rsidR="0016518F" w:rsidRPr="00231499" w:rsidRDefault="0016518F" w:rsidP="005B6A2D">
      <w:pPr>
        <w:jc w:val="center"/>
        <w:rPr>
          <w:rFonts w:ascii="仿宋" w:eastAsia="仿宋" w:hAnsi="仿宋"/>
          <w:b/>
          <w:color w:val="000000" w:themeColor="text1"/>
          <w:sz w:val="44"/>
          <w:szCs w:val="32"/>
        </w:rPr>
      </w:pPr>
      <w:r w:rsidRPr="00231499">
        <w:rPr>
          <w:rFonts w:ascii="仿宋" w:eastAsia="仿宋" w:hAnsi="仿宋" w:hint="eastAsia"/>
          <w:b/>
          <w:color w:val="000000" w:themeColor="text1"/>
          <w:sz w:val="44"/>
          <w:szCs w:val="32"/>
        </w:rPr>
        <w:t>之</w:t>
      </w:r>
    </w:p>
    <w:p w:rsidR="00450690" w:rsidRPr="00231499" w:rsidRDefault="00D375EA" w:rsidP="005B6A2D">
      <w:pPr>
        <w:jc w:val="center"/>
        <w:rPr>
          <w:rFonts w:ascii="仿宋" w:eastAsia="仿宋" w:hAnsi="仿宋"/>
          <w:b/>
          <w:color w:val="000000" w:themeColor="text1"/>
          <w:sz w:val="44"/>
          <w:szCs w:val="32"/>
        </w:rPr>
      </w:pPr>
      <w:r w:rsidRPr="00231499">
        <w:rPr>
          <w:rFonts w:ascii="仿宋" w:eastAsia="仿宋" w:hAnsi="仿宋" w:hint="eastAsia"/>
          <w:b/>
          <w:color w:val="000000" w:themeColor="text1"/>
          <w:sz w:val="44"/>
          <w:szCs w:val="32"/>
        </w:rPr>
        <w:t>质量检测工具</w:t>
      </w:r>
    </w:p>
    <w:p w:rsidR="00450690" w:rsidRPr="00231499" w:rsidRDefault="00450690" w:rsidP="005B6A2D">
      <w:pPr>
        <w:widowControl/>
        <w:ind w:rightChars="-529" w:right="-1111"/>
        <w:jc w:val="left"/>
        <w:rPr>
          <w:rFonts w:ascii="仿宋" w:eastAsia="仿宋" w:hAnsi="仿宋"/>
          <w:b/>
          <w:color w:val="000000" w:themeColor="text1"/>
          <w:sz w:val="44"/>
          <w:szCs w:val="32"/>
        </w:rPr>
      </w:pPr>
    </w:p>
    <w:p w:rsidR="00450690" w:rsidRPr="00231499" w:rsidRDefault="00450690" w:rsidP="005B6A2D">
      <w:pPr>
        <w:widowControl/>
        <w:ind w:rightChars="-529" w:right="-1111"/>
        <w:jc w:val="center"/>
        <w:rPr>
          <w:rFonts w:ascii="黑体" w:eastAsia="黑体" w:hAnsi="黑体" w:cs="黑体"/>
          <w:b/>
          <w:color w:val="000000" w:themeColor="text1"/>
          <w:sz w:val="72"/>
          <w:szCs w:val="72"/>
        </w:rPr>
      </w:pPr>
    </w:p>
    <w:p w:rsidR="00450690" w:rsidRPr="00231499" w:rsidRDefault="00F2301A" w:rsidP="005B6A2D">
      <w:pPr>
        <w:widowControl/>
        <w:ind w:rightChars="-529" w:right="-1111" w:firstLineChars="400" w:firstLine="2891"/>
        <w:rPr>
          <w:rFonts w:ascii="黑体" w:eastAsia="黑体" w:hAnsi="黑体" w:cs="黑体"/>
          <w:b/>
          <w:color w:val="000000" w:themeColor="text1"/>
          <w:sz w:val="72"/>
          <w:szCs w:val="72"/>
        </w:rPr>
      </w:pPr>
      <w:r w:rsidRPr="00231499">
        <w:rPr>
          <w:rFonts w:ascii="黑体" w:eastAsia="黑体" w:hAnsi="黑体" w:cs="黑体" w:hint="eastAsia"/>
          <w:b/>
          <w:color w:val="000000" w:themeColor="text1"/>
          <w:sz w:val="72"/>
          <w:szCs w:val="72"/>
        </w:rPr>
        <w:t>发包说明</w:t>
      </w:r>
    </w:p>
    <w:p w:rsidR="00450690" w:rsidRPr="00231499" w:rsidRDefault="00450690" w:rsidP="005B6A2D">
      <w:pPr>
        <w:widowControl/>
        <w:ind w:rightChars="-529" w:right="-1111"/>
        <w:jc w:val="center"/>
        <w:rPr>
          <w:rFonts w:ascii="黑体" w:eastAsia="黑体" w:hAnsi="黑体" w:cs="黑体"/>
          <w:b/>
          <w:color w:val="000000" w:themeColor="text1"/>
          <w:sz w:val="72"/>
          <w:szCs w:val="72"/>
        </w:rPr>
      </w:pPr>
    </w:p>
    <w:p w:rsidR="00450690" w:rsidRPr="00231499" w:rsidRDefault="00450690" w:rsidP="005B6A2D">
      <w:pPr>
        <w:widowControl/>
        <w:ind w:rightChars="-529" w:right="-1111"/>
        <w:jc w:val="center"/>
        <w:rPr>
          <w:rFonts w:ascii="黑体" w:eastAsia="黑体" w:hAnsi="黑体" w:cs="黑体"/>
          <w:b/>
          <w:color w:val="000000" w:themeColor="text1"/>
          <w:sz w:val="72"/>
          <w:szCs w:val="72"/>
        </w:rPr>
      </w:pPr>
    </w:p>
    <w:p w:rsidR="00450690" w:rsidRPr="00231499" w:rsidRDefault="00F2301A" w:rsidP="005B6A2D">
      <w:pPr>
        <w:widowControl/>
        <w:ind w:rightChars="-529" w:right="-1111"/>
        <w:jc w:val="center"/>
        <w:rPr>
          <w:rFonts w:ascii="仿宋" w:eastAsia="仿宋" w:hAnsi="仿宋"/>
          <w:b/>
          <w:color w:val="000000" w:themeColor="text1"/>
          <w:sz w:val="44"/>
          <w:szCs w:val="32"/>
        </w:rPr>
      </w:pPr>
      <w:r w:rsidRPr="00231499">
        <w:rPr>
          <w:rFonts w:ascii="仿宋" w:eastAsia="仿宋" w:hAnsi="仿宋" w:hint="eastAsia"/>
          <w:b/>
          <w:color w:val="000000" w:themeColor="text1"/>
          <w:sz w:val="44"/>
          <w:szCs w:val="32"/>
        </w:rPr>
        <w:t>招标人：福建福海创石油化工有限公司</w:t>
      </w:r>
      <w:r w:rsidRPr="00231499">
        <w:rPr>
          <w:b/>
          <w:color w:val="000000" w:themeColor="text1"/>
        </w:rPr>
        <w:br w:type="page"/>
      </w:r>
    </w:p>
    <w:p w:rsidR="003444D4" w:rsidRPr="00231499" w:rsidRDefault="003444D4" w:rsidP="005B6A2D">
      <w:pPr>
        <w:widowControl/>
        <w:ind w:rightChars="-529" w:right="-1111" w:firstLineChars="700" w:firstLine="3092"/>
        <w:rPr>
          <w:rFonts w:ascii="仿宋" w:eastAsia="仿宋" w:hAnsi="仿宋"/>
          <w:b/>
          <w:color w:val="000000" w:themeColor="text1"/>
          <w:sz w:val="44"/>
          <w:szCs w:val="32"/>
        </w:rPr>
      </w:pPr>
      <w:r w:rsidRPr="00231499">
        <w:rPr>
          <w:rFonts w:ascii="仿宋" w:eastAsia="仿宋" w:hAnsi="仿宋" w:hint="eastAsia"/>
          <w:b/>
          <w:color w:val="000000" w:themeColor="text1"/>
          <w:sz w:val="44"/>
          <w:szCs w:val="32"/>
        </w:rPr>
        <w:lastRenderedPageBreak/>
        <w:t>发包说明</w:t>
      </w:r>
    </w:p>
    <w:p w:rsidR="00450690" w:rsidRPr="00231499" w:rsidRDefault="004218C6" w:rsidP="005B6A2D">
      <w:pPr>
        <w:pStyle w:val="a7"/>
        <w:numPr>
          <w:ilvl w:val="0"/>
          <w:numId w:val="1"/>
        </w:numPr>
        <w:ind w:firstLineChars="0"/>
        <w:rPr>
          <w:rFonts w:ascii="宋体" w:hAnsi="宋体"/>
          <w:color w:val="000000" w:themeColor="text1"/>
          <w:sz w:val="28"/>
          <w:szCs w:val="28"/>
        </w:rPr>
      </w:pPr>
      <w:r>
        <w:rPr>
          <w:rFonts w:ascii="宋体" w:hAnsi="宋体" w:hint="eastAsia"/>
          <w:b/>
          <w:color w:val="000000" w:themeColor="text1"/>
          <w:sz w:val="30"/>
          <w:szCs w:val="30"/>
        </w:rPr>
        <w:t>项目</w:t>
      </w:r>
      <w:r w:rsidR="00F2301A" w:rsidRPr="00E90090">
        <w:rPr>
          <w:rFonts w:ascii="宋体" w:hAnsi="宋体" w:hint="eastAsia"/>
          <w:b/>
          <w:color w:val="000000" w:themeColor="text1"/>
          <w:sz w:val="30"/>
          <w:szCs w:val="30"/>
        </w:rPr>
        <w:t>名称：</w:t>
      </w:r>
      <w:r w:rsidR="0016518F" w:rsidRPr="00231499">
        <w:rPr>
          <w:rFonts w:ascii="宋体" w:hAnsi="宋体" w:hint="eastAsia"/>
          <w:color w:val="000000" w:themeColor="text1"/>
          <w:sz w:val="28"/>
          <w:szCs w:val="28"/>
        </w:rPr>
        <w:t>福建福海创石油化工有限公司原料适应性技改项目</w:t>
      </w:r>
      <w:proofErr w:type="gramStart"/>
      <w:r w:rsidR="0016518F" w:rsidRPr="00231499">
        <w:rPr>
          <w:rFonts w:ascii="宋体" w:hAnsi="宋体" w:hint="eastAsia"/>
          <w:color w:val="000000" w:themeColor="text1"/>
          <w:sz w:val="28"/>
          <w:szCs w:val="28"/>
        </w:rPr>
        <w:t>之质量</w:t>
      </w:r>
      <w:proofErr w:type="gramEnd"/>
      <w:r w:rsidR="0016518F" w:rsidRPr="00231499">
        <w:rPr>
          <w:rFonts w:ascii="宋体" w:hAnsi="宋体" w:hint="eastAsia"/>
          <w:color w:val="000000" w:themeColor="text1"/>
          <w:sz w:val="28"/>
          <w:szCs w:val="28"/>
        </w:rPr>
        <w:t>检测工具请购项目。</w:t>
      </w:r>
    </w:p>
    <w:p w:rsidR="006E380E" w:rsidRPr="00231499" w:rsidRDefault="003C1685" w:rsidP="005B6A2D">
      <w:pPr>
        <w:pStyle w:val="a7"/>
        <w:numPr>
          <w:ilvl w:val="0"/>
          <w:numId w:val="1"/>
        </w:numPr>
        <w:ind w:firstLineChars="0"/>
        <w:rPr>
          <w:rFonts w:ascii="宋体" w:hAnsi="宋体"/>
          <w:color w:val="000000" w:themeColor="text1"/>
          <w:sz w:val="28"/>
          <w:szCs w:val="28"/>
        </w:rPr>
      </w:pPr>
      <w:r w:rsidRPr="00E90090">
        <w:rPr>
          <w:rFonts w:ascii="宋体" w:hAnsi="宋体" w:hint="eastAsia"/>
          <w:b/>
          <w:color w:val="000000" w:themeColor="text1"/>
          <w:sz w:val="30"/>
          <w:szCs w:val="30"/>
        </w:rPr>
        <w:t>交货地点</w:t>
      </w:r>
      <w:r w:rsidR="006E380E" w:rsidRPr="00E90090">
        <w:rPr>
          <w:rFonts w:ascii="宋体" w:hAnsi="宋体" w:hint="eastAsia"/>
          <w:b/>
          <w:color w:val="000000" w:themeColor="text1"/>
          <w:sz w:val="30"/>
          <w:szCs w:val="30"/>
        </w:rPr>
        <w:t>：</w:t>
      </w:r>
      <w:r w:rsidRPr="00231499">
        <w:rPr>
          <w:rFonts w:ascii="宋体" w:hAnsi="宋体" w:hint="eastAsia"/>
          <w:color w:val="000000" w:themeColor="text1"/>
          <w:sz w:val="28"/>
          <w:szCs w:val="28"/>
        </w:rPr>
        <w:t>福建福海创石油化工有限芳烃1#库房交货</w:t>
      </w:r>
    </w:p>
    <w:p w:rsidR="00F2301A" w:rsidRPr="00231499" w:rsidRDefault="000F48C2" w:rsidP="005B6A2D">
      <w:pPr>
        <w:pStyle w:val="a7"/>
        <w:numPr>
          <w:ilvl w:val="0"/>
          <w:numId w:val="1"/>
        </w:numPr>
        <w:ind w:firstLineChars="0"/>
        <w:rPr>
          <w:rFonts w:ascii="宋体" w:hAnsi="宋体"/>
          <w:color w:val="000000" w:themeColor="text1"/>
          <w:sz w:val="28"/>
          <w:szCs w:val="28"/>
        </w:rPr>
      </w:pPr>
      <w:r w:rsidRPr="00E90090">
        <w:rPr>
          <w:rFonts w:ascii="宋体" w:hAnsi="宋体" w:hint="eastAsia"/>
          <w:b/>
          <w:color w:val="000000" w:themeColor="text1"/>
          <w:sz w:val="30"/>
          <w:szCs w:val="30"/>
        </w:rPr>
        <w:t>报价方式：</w:t>
      </w:r>
      <w:r w:rsidRPr="00231499">
        <w:rPr>
          <w:rFonts w:ascii="宋体" w:hAnsi="宋体" w:hint="eastAsia"/>
          <w:color w:val="000000" w:themeColor="text1"/>
          <w:sz w:val="28"/>
          <w:szCs w:val="28"/>
        </w:rPr>
        <w:t>单台细项报价，</w:t>
      </w:r>
      <w:r w:rsidR="00FE3F84" w:rsidRPr="00231499">
        <w:rPr>
          <w:rFonts w:ascii="宋体" w:hAnsi="宋体" w:hint="eastAsia"/>
          <w:color w:val="000000" w:themeColor="text1"/>
          <w:sz w:val="28"/>
          <w:szCs w:val="28"/>
        </w:rPr>
        <w:t>报价</w:t>
      </w:r>
      <w:r w:rsidR="005E321D" w:rsidRPr="00231499">
        <w:rPr>
          <w:rFonts w:ascii="宋体" w:hAnsi="宋体" w:hint="eastAsia"/>
          <w:color w:val="000000" w:themeColor="text1"/>
          <w:sz w:val="28"/>
          <w:szCs w:val="28"/>
        </w:rPr>
        <w:t>清单</w:t>
      </w:r>
      <w:r w:rsidR="00FE3F84" w:rsidRPr="00231499">
        <w:rPr>
          <w:rFonts w:ascii="宋体" w:hAnsi="宋体" w:hint="eastAsia"/>
          <w:color w:val="000000" w:themeColor="text1"/>
          <w:sz w:val="28"/>
          <w:szCs w:val="28"/>
        </w:rPr>
        <w:t>需详细备注技术参数及产品</w:t>
      </w:r>
      <w:r w:rsidR="005E321D" w:rsidRPr="00231499">
        <w:rPr>
          <w:rFonts w:ascii="宋体" w:hAnsi="宋体" w:hint="eastAsia"/>
          <w:color w:val="000000" w:themeColor="text1"/>
          <w:sz w:val="28"/>
          <w:szCs w:val="28"/>
        </w:rPr>
        <w:t>的</w:t>
      </w:r>
      <w:r w:rsidR="00FE3F84" w:rsidRPr="00231499">
        <w:rPr>
          <w:rFonts w:ascii="宋体" w:hAnsi="宋体" w:hint="eastAsia"/>
          <w:color w:val="000000" w:themeColor="text1"/>
          <w:sz w:val="28"/>
          <w:szCs w:val="28"/>
        </w:rPr>
        <w:t>品牌</w:t>
      </w:r>
    </w:p>
    <w:p w:rsidR="00A15354" w:rsidRPr="00A15354" w:rsidRDefault="00484DE3" w:rsidP="00A15354">
      <w:pPr>
        <w:pStyle w:val="a7"/>
        <w:numPr>
          <w:ilvl w:val="0"/>
          <w:numId w:val="1"/>
        </w:numPr>
        <w:ind w:firstLineChars="0"/>
        <w:rPr>
          <w:rFonts w:ascii="宋体" w:hAnsi="宋体"/>
          <w:b/>
          <w:color w:val="000000" w:themeColor="text1"/>
          <w:sz w:val="30"/>
          <w:szCs w:val="30"/>
        </w:rPr>
      </w:pPr>
      <w:r w:rsidRPr="00E90090">
        <w:rPr>
          <w:rFonts w:ascii="宋体" w:hAnsi="宋体" w:hint="eastAsia"/>
          <w:b/>
          <w:color w:val="000000" w:themeColor="text1"/>
          <w:sz w:val="30"/>
          <w:szCs w:val="30"/>
        </w:rPr>
        <w:t>供货范围</w:t>
      </w:r>
      <w:r w:rsidR="00F2301A" w:rsidRPr="00E90090">
        <w:rPr>
          <w:rFonts w:ascii="宋体" w:hAnsi="宋体" w:hint="eastAsia"/>
          <w:b/>
          <w:color w:val="000000" w:themeColor="text1"/>
          <w:sz w:val="30"/>
          <w:szCs w:val="30"/>
        </w:rPr>
        <w:t>：</w:t>
      </w:r>
    </w:p>
    <w:tbl>
      <w:tblPr>
        <w:tblW w:w="8760" w:type="dxa"/>
        <w:tblInd w:w="113" w:type="dxa"/>
        <w:tblLook w:val="04A0" w:firstRow="1" w:lastRow="0" w:firstColumn="1" w:lastColumn="0" w:noHBand="0" w:noVBand="1"/>
      </w:tblPr>
      <w:tblGrid>
        <w:gridCol w:w="704"/>
        <w:gridCol w:w="896"/>
        <w:gridCol w:w="3580"/>
        <w:gridCol w:w="769"/>
        <w:gridCol w:w="2811"/>
      </w:tblGrid>
      <w:tr w:rsidR="00231499" w:rsidRPr="00DE1948" w:rsidTr="00DE1948">
        <w:trPr>
          <w:trHeight w:val="49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b/>
                <w:bCs/>
                <w:color w:val="000000" w:themeColor="text1"/>
                <w:kern w:val="0"/>
                <w:sz w:val="22"/>
                <w:szCs w:val="22"/>
              </w:rPr>
            </w:pPr>
            <w:r w:rsidRPr="00DE1948">
              <w:rPr>
                <w:rFonts w:ascii="宋体" w:hAnsi="宋体" w:cs="宋体" w:hint="eastAsia"/>
                <w:b/>
                <w:bCs/>
                <w:color w:val="000000" w:themeColor="text1"/>
                <w:kern w:val="0"/>
                <w:sz w:val="22"/>
                <w:szCs w:val="22"/>
              </w:rPr>
              <w:t>序号</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DE1948" w:rsidRPr="00231499" w:rsidRDefault="00DE1948" w:rsidP="005B6A2D">
            <w:pPr>
              <w:widowControl/>
              <w:jc w:val="center"/>
              <w:rPr>
                <w:rFonts w:ascii="宋体" w:hAnsi="宋体" w:cs="宋体"/>
                <w:b/>
                <w:bCs/>
                <w:color w:val="000000" w:themeColor="text1"/>
                <w:kern w:val="0"/>
                <w:sz w:val="22"/>
                <w:szCs w:val="22"/>
              </w:rPr>
            </w:pPr>
            <w:r w:rsidRPr="00DE1948">
              <w:rPr>
                <w:rFonts w:ascii="宋体" w:hAnsi="宋体" w:cs="宋体" w:hint="eastAsia"/>
                <w:b/>
                <w:bCs/>
                <w:color w:val="000000" w:themeColor="text1"/>
                <w:kern w:val="0"/>
                <w:sz w:val="22"/>
                <w:szCs w:val="22"/>
              </w:rPr>
              <w:t>设备</w:t>
            </w:r>
          </w:p>
          <w:p w:rsidR="00DE1948" w:rsidRPr="00DE1948" w:rsidRDefault="00DE1948" w:rsidP="005B6A2D">
            <w:pPr>
              <w:widowControl/>
              <w:jc w:val="center"/>
              <w:rPr>
                <w:rFonts w:ascii="宋体" w:hAnsi="宋体" w:cs="宋体"/>
                <w:b/>
                <w:bCs/>
                <w:color w:val="000000" w:themeColor="text1"/>
                <w:kern w:val="0"/>
                <w:sz w:val="22"/>
                <w:szCs w:val="22"/>
              </w:rPr>
            </w:pPr>
            <w:r w:rsidRPr="00DE1948">
              <w:rPr>
                <w:rFonts w:ascii="宋体" w:hAnsi="宋体" w:cs="宋体" w:hint="eastAsia"/>
                <w:b/>
                <w:bCs/>
                <w:color w:val="000000" w:themeColor="text1"/>
                <w:kern w:val="0"/>
                <w:sz w:val="22"/>
                <w:szCs w:val="22"/>
              </w:rPr>
              <w:t>名称</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b/>
                <w:bCs/>
                <w:color w:val="000000" w:themeColor="text1"/>
                <w:kern w:val="0"/>
                <w:sz w:val="22"/>
                <w:szCs w:val="22"/>
              </w:rPr>
            </w:pPr>
            <w:r w:rsidRPr="00DE1948">
              <w:rPr>
                <w:rFonts w:ascii="宋体" w:hAnsi="宋体" w:cs="宋体" w:hint="eastAsia"/>
                <w:b/>
                <w:bCs/>
                <w:color w:val="000000" w:themeColor="text1"/>
                <w:kern w:val="0"/>
                <w:sz w:val="22"/>
                <w:szCs w:val="22"/>
              </w:rPr>
              <w:t>技术参数</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b/>
                <w:bCs/>
                <w:color w:val="000000" w:themeColor="text1"/>
                <w:kern w:val="0"/>
                <w:sz w:val="22"/>
                <w:szCs w:val="22"/>
              </w:rPr>
            </w:pPr>
            <w:r w:rsidRPr="00DE1948">
              <w:rPr>
                <w:rFonts w:ascii="宋体" w:hAnsi="宋体" w:cs="宋体" w:hint="eastAsia"/>
                <w:b/>
                <w:bCs/>
                <w:color w:val="000000" w:themeColor="text1"/>
                <w:kern w:val="0"/>
                <w:sz w:val="22"/>
                <w:szCs w:val="22"/>
              </w:rPr>
              <w:t>数量</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b/>
                <w:bCs/>
                <w:color w:val="000000" w:themeColor="text1"/>
                <w:kern w:val="0"/>
                <w:sz w:val="22"/>
                <w:szCs w:val="22"/>
              </w:rPr>
            </w:pPr>
            <w:r w:rsidRPr="00DE1948">
              <w:rPr>
                <w:rFonts w:ascii="宋体" w:hAnsi="宋体" w:cs="宋体" w:hint="eastAsia"/>
                <w:b/>
                <w:bCs/>
                <w:color w:val="000000" w:themeColor="text1"/>
                <w:kern w:val="0"/>
                <w:sz w:val="22"/>
                <w:szCs w:val="22"/>
              </w:rPr>
              <w:t>品牌要求</w:t>
            </w:r>
          </w:p>
        </w:tc>
      </w:tr>
      <w:tr w:rsidR="00231499" w:rsidRPr="00DE1948" w:rsidTr="00DE1948">
        <w:trPr>
          <w:trHeight w:val="9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w:t>
            </w:r>
          </w:p>
        </w:tc>
        <w:tc>
          <w:tcPr>
            <w:tcW w:w="896" w:type="dxa"/>
            <w:tcBorders>
              <w:top w:val="nil"/>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漆膜测厚仪</w:t>
            </w:r>
          </w:p>
        </w:tc>
        <w:tc>
          <w:tcPr>
            <w:tcW w:w="3580" w:type="dxa"/>
            <w:tcBorders>
              <w:top w:val="nil"/>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测量值显示0~999um\测量精度±2um</w:t>
            </w:r>
          </w:p>
        </w:tc>
        <w:tc>
          <w:tcPr>
            <w:tcW w:w="769" w:type="dxa"/>
            <w:tcBorders>
              <w:top w:val="nil"/>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1台</w:t>
            </w:r>
          </w:p>
        </w:tc>
        <w:tc>
          <w:tcPr>
            <w:tcW w:w="2811" w:type="dxa"/>
            <w:tcBorders>
              <w:top w:val="nil"/>
              <w:left w:val="nil"/>
              <w:bottom w:val="nil"/>
              <w:right w:val="single" w:sz="4" w:space="0" w:color="auto"/>
            </w:tcBorders>
            <w:shd w:val="clear" w:color="auto" w:fill="auto"/>
            <w:vAlign w:val="center"/>
            <w:hideMark/>
          </w:tcPr>
          <w:p w:rsidR="00DE1948" w:rsidRPr="00DE1948" w:rsidRDefault="00DE1948" w:rsidP="00C60DD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福瑞捷、福禄克、伍尔特、希玛、里博、优利德、艾普（AIPLI）、</w:t>
            </w:r>
            <w:proofErr w:type="gramStart"/>
            <w:r w:rsidR="00C60DDD">
              <w:rPr>
                <w:rFonts w:ascii="宋体" w:hAnsi="宋体" w:cs="宋体" w:hint="eastAsia"/>
                <w:color w:val="000000" w:themeColor="text1"/>
                <w:kern w:val="0"/>
                <w:sz w:val="22"/>
                <w:szCs w:val="22"/>
              </w:rPr>
              <w:t>源恒通</w:t>
            </w:r>
            <w:proofErr w:type="gramEnd"/>
            <w:r w:rsidR="00C60DDD">
              <w:rPr>
                <w:rFonts w:ascii="宋体" w:hAnsi="宋体" w:cs="宋体" w:hint="eastAsia"/>
                <w:color w:val="000000" w:themeColor="text1"/>
                <w:kern w:val="0"/>
                <w:sz w:val="22"/>
                <w:szCs w:val="22"/>
              </w:rPr>
              <w:t>、德力西电气、胜利仪器、华盛昌</w:t>
            </w:r>
          </w:p>
        </w:tc>
      </w:tr>
      <w:tr w:rsidR="00231499" w:rsidRPr="00DE1948" w:rsidTr="00DE1948">
        <w:trPr>
          <w:trHeight w:val="103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2</w:t>
            </w:r>
          </w:p>
        </w:tc>
        <w:tc>
          <w:tcPr>
            <w:tcW w:w="896" w:type="dxa"/>
            <w:tcBorders>
              <w:top w:val="nil"/>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金属测厚仪</w:t>
            </w:r>
          </w:p>
        </w:tc>
        <w:tc>
          <w:tcPr>
            <w:tcW w:w="3580" w:type="dxa"/>
            <w:tcBorders>
              <w:top w:val="nil"/>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超声波测厚仪测试范围：1.00~300.00mm（金属中）、测量误差±0.1mm、内置充电锂电池2000mAh以上</w:t>
            </w:r>
          </w:p>
        </w:tc>
        <w:tc>
          <w:tcPr>
            <w:tcW w:w="769" w:type="dxa"/>
            <w:tcBorders>
              <w:top w:val="nil"/>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1台</w:t>
            </w:r>
          </w:p>
        </w:tc>
        <w:tc>
          <w:tcPr>
            <w:tcW w:w="2811" w:type="dxa"/>
            <w:tcBorders>
              <w:top w:val="single" w:sz="4" w:space="0" w:color="auto"/>
              <w:left w:val="nil"/>
              <w:bottom w:val="nil"/>
              <w:right w:val="single" w:sz="4" w:space="0" w:color="auto"/>
            </w:tcBorders>
            <w:shd w:val="clear" w:color="auto" w:fill="auto"/>
            <w:vAlign w:val="center"/>
            <w:hideMark/>
          </w:tcPr>
          <w:p w:rsidR="00DE1948" w:rsidRPr="00DE1948" w:rsidRDefault="00DE1948" w:rsidP="005B6A2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福瑞捷、福禄克、伍尔特、希玛、里博、优利德、艾普（AIPLI</w:t>
            </w:r>
            <w:r w:rsidR="00C60DDD">
              <w:rPr>
                <w:rFonts w:ascii="宋体" w:hAnsi="宋体" w:cs="宋体" w:hint="eastAsia"/>
                <w:color w:val="000000" w:themeColor="text1"/>
                <w:kern w:val="0"/>
                <w:sz w:val="22"/>
                <w:szCs w:val="22"/>
              </w:rPr>
              <w:t>）、德力西电气、胜利仪器、得力、伊莱科、</w:t>
            </w:r>
            <w:proofErr w:type="gramStart"/>
            <w:r w:rsidR="00C60DDD">
              <w:rPr>
                <w:rFonts w:ascii="宋体" w:hAnsi="宋体" w:cs="宋体" w:hint="eastAsia"/>
                <w:color w:val="000000" w:themeColor="text1"/>
                <w:kern w:val="0"/>
                <w:sz w:val="22"/>
                <w:szCs w:val="22"/>
              </w:rPr>
              <w:t>世</w:t>
            </w:r>
            <w:proofErr w:type="gramEnd"/>
            <w:r w:rsidR="00C60DDD">
              <w:rPr>
                <w:rFonts w:ascii="宋体" w:hAnsi="宋体" w:cs="宋体" w:hint="eastAsia"/>
                <w:color w:val="000000" w:themeColor="text1"/>
                <w:kern w:val="0"/>
                <w:sz w:val="22"/>
                <w:szCs w:val="22"/>
              </w:rPr>
              <w:t>达、深达威</w:t>
            </w:r>
          </w:p>
        </w:tc>
      </w:tr>
      <w:tr w:rsidR="00231499" w:rsidRPr="00DE1948" w:rsidTr="00DE1948">
        <w:trPr>
          <w:trHeight w:val="100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3</w:t>
            </w:r>
          </w:p>
        </w:tc>
        <w:tc>
          <w:tcPr>
            <w:tcW w:w="896" w:type="dxa"/>
            <w:tcBorders>
              <w:top w:val="nil"/>
              <w:left w:val="nil"/>
              <w:bottom w:val="single" w:sz="4" w:space="0" w:color="auto"/>
              <w:right w:val="single" w:sz="4" w:space="0" w:color="auto"/>
            </w:tcBorders>
            <w:shd w:val="clear" w:color="000000" w:fill="FFFFFF"/>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硬度仪</w:t>
            </w:r>
          </w:p>
        </w:tc>
        <w:tc>
          <w:tcPr>
            <w:tcW w:w="3580" w:type="dxa"/>
            <w:tcBorders>
              <w:top w:val="nil"/>
              <w:left w:val="nil"/>
              <w:bottom w:val="single" w:sz="4" w:space="0" w:color="auto"/>
              <w:right w:val="single" w:sz="4" w:space="0" w:color="auto"/>
            </w:tcBorders>
            <w:shd w:val="clear" w:color="000000" w:fill="FFFFFF"/>
            <w:vAlign w:val="center"/>
            <w:hideMark/>
          </w:tcPr>
          <w:p w:rsidR="00DE1948" w:rsidRPr="00DE1948" w:rsidRDefault="00DE1948" w:rsidP="005B6A2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数显硬度仪、全中文显示、硬度制式“里氏、布氏、</w:t>
            </w:r>
            <w:proofErr w:type="gramStart"/>
            <w:r w:rsidRPr="00DE1948">
              <w:rPr>
                <w:rFonts w:ascii="宋体" w:hAnsi="宋体" w:cs="宋体" w:hint="eastAsia"/>
                <w:color w:val="000000" w:themeColor="text1"/>
                <w:kern w:val="0"/>
                <w:sz w:val="22"/>
                <w:szCs w:val="22"/>
              </w:rPr>
              <w:t>洛</w:t>
            </w:r>
            <w:proofErr w:type="gramEnd"/>
            <w:r w:rsidRPr="00DE1948">
              <w:rPr>
                <w:rFonts w:ascii="宋体" w:hAnsi="宋体" w:cs="宋体" w:hint="eastAsia"/>
                <w:color w:val="000000" w:themeColor="text1"/>
                <w:kern w:val="0"/>
                <w:sz w:val="22"/>
                <w:szCs w:val="22"/>
              </w:rPr>
              <w:t>氏、维氏、肖氏”</w:t>
            </w:r>
          </w:p>
        </w:tc>
        <w:tc>
          <w:tcPr>
            <w:tcW w:w="769" w:type="dxa"/>
            <w:tcBorders>
              <w:top w:val="nil"/>
              <w:left w:val="nil"/>
              <w:bottom w:val="single" w:sz="4" w:space="0" w:color="auto"/>
              <w:right w:val="single" w:sz="4" w:space="0" w:color="auto"/>
            </w:tcBorders>
            <w:shd w:val="clear" w:color="000000" w:fill="FFFFFF"/>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1台</w:t>
            </w:r>
          </w:p>
        </w:tc>
        <w:tc>
          <w:tcPr>
            <w:tcW w:w="2811" w:type="dxa"/>
            <w:tcBorders>
              <w:top w:val="single" w:sz="4" w:space="0" w:color="auto"/>
              <w:left w:val="nil"/>
              <w:bottom w:val="nil"/>
              <w:right w:val="single" w:sz="4" w:space="0" w:color="auto"/>
            </w:tcBorders>
            <w:shd w:val="clear" w:color="auto" w:fill="auto"/>
            <w:vAlign w:val="center"/>
            <w:hideMark/>
          </w:tcPr>
          <w:p w:rsidR="00DE1948" w:rsidRPr="00DE1948" w:rsidRDefault="00BF56E1" w:rsidP="005B6A2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福瑞捷、福禄克、伍尔特、希玛、里博、优利德、艾普（AIPLI</w:t>
            </w:r>
            <w:r>
              <w:rPr>
                <w:rFonts w:ascii="宋体" w:hAnsi="宋体" w:cs="宋体" w:hint="eastAsia"/>
                <w:color w:val="000000" w:themeColor="text1"/>
                <w:kern w:val="0"/>
                <w:sz w:val="22"/>
                <w:szCs w:val="22"/>
              </w:rPr>
              <w:t>）、德力西电气、胜利仪器、标康、伊莱科、</w:t>
            </w:r>
            <w:proofErr w:type="gramStart"/>
            <w:r>
              <w:rPr>
                <w:rFonts w:ascii="宋体" w:hAnsi="宋体" w:cs="宋体" w:hint="eastAsia"/>
                <w:color w:val="000000" w:themeColor="text1"/>
                <w:kern w:val="0"/>
                <w:sz w:val="22"/>
                <w:szCs w:val="22"/>
              </w:rPr>
              <w:t>世</w:t>
            </w:r>
            <w:proofErr w:type="gramEnd"/>
            <w:r>
              <w:rPr>
                <w:rFonts w:ascii="宋体" w:hAnsi="宋体" w:cs="宋体" w:hint="eastAsia"/>
                <w:color w:val="000000" w:themeColor="text1"/>
                <w:kern w:val="0"/>
                <w:sz w:val="22"/>
                <w:szCs w:val="22"/>
              </w:rPr>
              <w:t>达、深达威、韦度</w:t>
            </w:r>
            <w:r w:rsidR="00FB21DD">
              <w:rPr>
                <w:rFonts w:ascii="宋体" w:hAnsi="宋体" w:cs="宋体" w:hint="eastAsia"/>
                <w:color w:val="000000" w:themeColor="text1"/>
                <w:kern w:val="0"/>
                <w:sz w:val="22"/>
                <w:szCs w:val="22"/>
              </w:rPr>
              <w:t>、力</w:t>
            </w:r>
            <w:proofErr w:type="gramStart"/>
            <w:r w:rsidR="00FB21DD">
              <w:rPr>
                <w:rFonts w:ascii="宋体" w:hAnsi="宋体" w:cs="宋体" w:hint="eastAsia"/>
                <w:color w:val="000000" w:themeColor="text1"/>
                <w:kern w:val="0"/>
                <w:sz w:val="22"/>
                <w:szCs w:val="22"/>
              </w:rPr>
              <w:t>辰科技</w:t>
            </w:r>
            <w:proofErr w:type="gramEnd"/>
          </w:p>
        </w:tc>
      </w:tr>
      <w:tr w:rsidR="00231499" w:rsidRPr="00DE1948" w:rsidTr="00E62295">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4</w:t>
            </w:r>
          </w:p>
        </w:tc>
        <w:tc>
          <w:tcPr>
            <w:tcW w:w="896" w:type="dxa"/>
            <w:tcBorders>
              <w:top w:val="nil"/>
              <w:left w:val="nil"/>
              <w:bottom w:val="single" w:sz="4" w:space="0" w:color="auto"/>
              <w:right w:val="single" w:sz="4" w:space="0" w:color="auto"/>
            </w:tcBorders>
            <w:shd w:val="clear" w:color="000000" w:fill="FFFFFF"/>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测温枪</w:t>
            </w:r>
          </w:p>
        </w:tc>
        <w:tc>
          <w:tcPr>
            <w:tcW w:w="3580" w:type="dxa"/>
            <w:tcBorders>
              <w:top w:val="nil"/>
              <w:left w:val="nil"/>
              <w:bottom w:val="single" w:sz="4" w:space="0" w:color="auto"/>
              <w:right w:val="single" w:sz="4" w:space="0" w:color="auto"/>
            </w:tcBorders>
            <w:shd w:val="clear" w:color="000000" w:fill="FFFFFF"/>
            <w:vAlign w:val="center"/>
            <w:hideMark/>
          </w:tcPr>
          <w:p w:rsidR="00DE1948" w:rsidRPr="00DE1948" w:rsidRDefault="00DE1948" w:rsidP="005B6A2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红外线激光测温枪、测量范围-50至+1000℃</w:t>
            </w:r>
          </w:p>
        </w:tc>
        <w:tc>
          <w:tcPr>
            <w:tcW w:w="769" w:type="dxa"/>
            <w:tcBorders>
              <w:top w:val="nil"/>
              <w:left w:val="nil"/>
              <w:bottom w:val="single" w:sz="4" w:space="0" w:color="auto"/>
              <w:right w:val="single" w:sz="4" w:space="0" w:color="auto"/>
            </w:tcBorders>
            <w:shd w:val="clear" w:color="000000" w:fill="FFFFFF"/>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2台</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福瑞捷、福禄克、伍尔特、希玛、里博、优利德、艾普（AIPLI）、</w:t>
            </w:r>
            <w:r w:rsidR="00BF3D49">
              <w:rPr>
                <w:rFonts w:ascii="宋体" w:hAnsi="宋体" w:cs="宋体" w:hint="eastAsia"/>
                <w:color w:val="000000" w:themeColor="text1"/>
                <w:kern w:val="0"/>
                <w:sz w:val="22"/>
                <w:szCs w:val="22"/>
              </w:rPr>
              <w:t>胜利仪器、德力西电气、正泰、得力、博</w:t>
            </w:r>
            <w:proofErr w:type="gramStart"/>
            <w:r w:rsidR="00BF3D49">
              <w:rPr>
                <w:rFonts w:ascii="宋体" w:hAnsi="宋体" w:cs="宋体" w:hint="eastAsia"/>
                <w:color w:val="000000" w:themeColor="text1"/>
                <w:kern w:val="0"/>
                <w:sz w:val="22"/>
                <w:szCs w:val="22"/>
              </w:rPr>
              <w:t>世</w:t>
            </w:r>
            <w:proofErr w:type="gramEnd"/>
            <w:r w:rsidR="00BF3D49">
              <w:rPr>
                <w:rFonts w:ascii="宋体" w:hAnsi="宋体" w:cs="宋体" w:hint="eastAsia"/>
                <w:color w:val="000000" w:themeColor="text1"/>
                <w:kern w:val="0"/>
                <w:sz w:val="22"/>
                <w:szCs w:val="22"/>
              </w:rPr>
              <w:t>、</w:t>
            </w:r>
            <w:proofErr w:type="gramStart"/>
            <w:r w:rsidR="00BF3D49">
              <w:rPr>
                <w:rFonts w:ascii="宋体" w:hAnsi="宋体" w:cs="宋体" w:hint="eastAsia"/>
                <w:color w:val="000000" w:themeColor="text1"/>
                <w:kern w:val="0"/>
                <w:sz w:val="22"/>
                <w:szCs w:val="22"/>
              </w:rPr>
              <w:t>海康微影</w:t>
            </w:r>
            <w:proofErr w:type="gramEnd"/>
          </w:p>
        </w:tc>
      </w:tr>
      <w:tr w:rsidR="00231499" w:rsidRPr="00DE1948" w:rsidTr="00E62295">
        <w:trPr>
          <w:trHeight w:val="15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5</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DE1948" w:rsidRPr="00DE1948" w:rsidRDefault="00DE1948" w:rsidP="005B6A2D">
            <w:pPr>
              <w:widowControl/>
              <w:jc w:val="center"/>
              <w:rPr>
                <w:rFonts w:ascii="宋体" w:hAnsi="宋体" w:cs="宋体"/>
                <w:color w:val="000000" w:themeColor="text1"/>
                <w:kern w:val="0"/>
                <w:sz w:val="22"/>
                <w:szCs w:val="22"/>
              </w:rPr>
            </w:pPr>
            <w:proofErr w:type="gramStart"/>
            <w:r w:rsidRPr="00DE1948">
              <w:rPr>
                <w:rFonts w:ascii="宋体" w:hAnsi="宋体" w:cs="宋体" w:hint="eastAsia"/>
                <w:color w:val="000000" w:themeColor="text1"/>
                <w:kern w:val="0"/>
                <w:sz w:val="22"/>
                <w:szCs w:val="22"/>
              </w:rPr>
              <w:t>便携热</w:t>
            </w:r>
            <w:proofErr w:type="gramEnd"/>
            <w:r w:rsidRPr="00DE1948">
              <w:rPr>
                <w:rFonts w:ascii="宋体" w:hAnsi="宋体" w:cs="宋体" w:hint="eastAsia"/>
                <w:color w:val="000000" w:themeColor="text1"/>
                <w:kern w:val="0"/>
                <w:sz w:val="22"/>
                <w:szCs w:val="22"/>
              </w:rPr>
              <w:t>成像仪</w:t>
            </w:r>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DE1948" w:rsidRPr="00DE1948" w:rsidRDefault="002779ED" w:rsidP="00060B8F">
            <w:pPr>
              <w:widowControl/>
              <w:spacing w:line="240" w:lineRule="atLeas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探测器像素320</w:t>
            </w:r>
            <w:r>
              <w:rPr>
                <w:rFonts w:ascii="宋体" w:hAnsi="宋体" w:cs="宋体"/>
                <w:color w:val="000000" w:themeColor="text1"/>
                <w:kern w:val="0"/>
                <w:sz w:val="22"/>
                <w:szCs w:val="22"/>
              </w:rPr>
              <w:t>X240,</w:t>
            </w:r>
            <w:r>
              <w:rPr>
                <w:rFonts w:ascii="宋体" w:hAnsi="宋体" w:cs="宋体" w:hint="eastAsia"/>
                <w:color w:val="000000" w:themeColor="text1"/>
                <w:kern w:val="0"/>
                <w:sz w:val="22"/>
                <w:szCs w:val="22"/>
              </w:rPr>
              <w:t>热灵敏度小于0.05℃，专用调色板2个（铁红/高对比度），测量范围</w:t>
            </w:r>
            <w:r w:rsidRPr="002779ED">
              <w:rPr>
                <w:rFonts w:ascii="宋体" w:hAnsi="宋体" w:cs="宋体" w:hint="eastAsia"/>
                <w:color w:val="000000" w:themeColor="text1"/>
                <w:kern w:val="0"/>
                <w:sz w:val="22"/>
                <w:szCs w:val="22"/>
              </w:rPr>
              <w:t>（-20 ~ 120℃；0~ 1000℃）智能切换量程，测温偏差2°或  2%偏差</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DE1948" w:rsidRPr="00DE1948" w:rsidRDefault="00DE1948" w:rsidP="005B6A2D">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1台</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DE1948" w:rsidRPr="00DE1948" w:rsidRDefault="00DE1948" w:rsidP="005B6A2D">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福瑞捷、福禄克、伍尔特、希玛、里博、优利德、华盛昌（</w:t>
            </w:r>
            <w:proofErr w:type="spellStart"/>
            <w:r w:rsidRPr="00DE1948">
              <w:rPr>
                <w:rFonts w:ascii="宋体" w:hAnsi="宋体" w:cs="宋体" w:hint="eastAsia"/>
                <w:color w:val="000000" w:themeColor="text1"/>
                <w:kern w:val="0"/>
                <w:sz w:val="22"/>
                <w:szCs w:val="22"/>
              </w:rPr>
              <w:t>cem</w:t>
            </w:r>
            <w:proofErr w:type="spellEnd"/>
            <w:r w:rsidRPr="00DE1948">
              <w:rPr>
                <w:rFonts w:ascii="宋体" w:hAnsi="宋体" w:cs="宋体" w:hint="eastAsia"/>
                <w:color w:val="000000" w:themeColor="text1"/>
                <w:kern w:val="0"/>
                <w:sz w:val="22"/>
                <w:szCs w:val="22"/>
              </w:rPr>
              <w:t>）、北京时代、兆华电子、海康微影、</w:t>
            </w:r>
            <w:r w:rsidR="00060B8F">
              <w:rPr>
                <w:rFonts w:ascii="宋体" w:hAnsi="宋体" w:cs="宋体" w:hint="eastAsia"/>
                <w:color w:val="000000" w:themeColor="text1"/>
                <w:kern w:val="0"/>
                <w:sz w:val="22"/>
                <w:szCs w:val="22"/>
              </w:rPr>
              <w:t>艾睿光电、深达威、博</w:t>
            </w:r>
            <w:proofErr w:type="gramStart"/>
            <w:r w:rsidR="00060B8F">
              <w:rPr>
                <w:rFonts w:ascii="宋体" w:hAnsi="宋体" w:cs="宋体" w:hint="eastAsia"/>
                <w:color w:val="000000" w:themeColor="text1"/>
                <w:kern w:val="0"/>
                <w:sz w:val="22"/>
                <w:szCs w:val="22"/>
              </w:rPr>
              <w:t>世</w:t>
            </w:r>
            <w:proofErr w:type="gramEnd"/>
          </w:p>
        </w:tc>
      </w:tr>
      <w:tr w:rsidR="0085653E" w:rsidRPr="00DE1948" w:rsidTr="0085653E">
        <w:trPr>
          <w:trHeight w:val="12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lastRenderedPageBreak/>
              <w:t>6</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便携式测振仪</w:t>
            </w:r>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位移;0.001～1.999mm (峰--峰值)；</w:t>
            </w:r>
            <w:r w:rsidRPr="00DE1948">
              <w:rPr>
                <w:rFonts w:ascii="宋体" w:hAnsi="宋体" w:cs="宋体" w:hint="eastAsia"/>
                <w:color w:val="000000" w:themeColor="text1"/>
                <w:kern w:val="0"/>
                <w:sz w:val="22"/>
                <w:szCs w:val="22"/>
              </w:rPr>
              <w:br/>
              <w:t>度：0.001～1.999mm (峰--峰值)；</w:t>
            </w:r>
            <w:r w:rsidRPr="00DE1948">
              <w:rPr>
                <w:rFonts w:ascii="宋体" w:hAnsi="宋体" w:cs="宋体" w:hint="eastAsia"/>
                <w:color w:val="000000" w:themeColor="text1"/>
                <w:kern w:val="0"/>
                <w:sz w:val="22"/>
                <w:szCs w:val="22"/>
              </w:rPr>
              <w:br/>
              <w:t>加速度：0.1～199.9m/s×s；</w:t>
            </w:r>
            <w:r w:rsidRPr="00DE1948">
              <w:rPr>
                <w:rFonts w:ascii="宋体" w:hAnsi="宋体" w:cs="宋体" w:hint="eastAsia"/>
                <w:color w:val="000000" w:themeColor="text1"/>
                <w:kern w:val="0"/>
                <w:sz w:val="22"/>
                <w:szCs w:val="22"/>
              </w:rPr>
              <w:br/>
              <w:t>频率范围：0.1～199.9m/s×s;</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2台</w:t>
            </w:r>
          </w:p>
        </w:tc>
        <w:tc>
          <w:tcPr>
            <w:tcW w:w="2811" w:type="dxa"/>
            <w:tcBorders>
              <w:top w:val="single" w:sz="4" w:space="0" w:color="auto"/>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w:t>
            </w:r>
            <w:r>
              <w:rPr>
                <w:rFonts w:ascii="宋体" w:hAnsi="宋体" w:cs="宋体" w:hint="eastAsia"/>
                <w:color w:val="000000" w:themeColor="text1"/>
                <w:kern w:val="0"/>
                <w:sz w:val="22"/>
                <w:szCs w:val="22"/>
              </w:rPr>
              <w:t>建大仁科、维诺亚、德力西、倍佳鑫、</w:t>
            </w:r>
            <w:r w:rsidRPr="00DE1948">
              <w:rPr>
                <w:rFonts w:ascii="宋体" w:hAnsi="宋体" w:cs="宋体" w:hint="eastAsia"/>
                <w:color w:val="000000" w:themeColor="text1"/>
                <w:kern w:val="0"/>
                <w:sz w:val="22"/>
                <w:szCs w:val="22"/>
              </w:rPr>
              <w:t>希玛、里博、优利德、</w:t>
            </w:r>
            <w:r>
              <w:rPr>
                <w:rFonts w:ascii="宋体" w:hAnsi="宋体" w:cs="宋体" w:hint="eastAsia"/>
                <w:color w:val="000000" w:themeColor="text1"/>
                <w:kern w:val="0"/>
                <w:sz w:val="22"/>
                <w:szCs w:val="22"/>
              </w:rPr>
              <w:t>铸固、胜利仪器、深达威</w:t>
            </w:r>
          </w:p>
        </w:tc>
      </w:tr>
      <w:tr w:rsidR="0085653E" w:rsidRPr="00DE1948" w:rsidTr="00822BA3">
        <w:trPr>
          <w:trHeight w:val="172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7</w:t>
            </w:r>
          </w:p>
        </w:tc>
        <w:tc>
          <w:tcPr>
            <w:tcW w:w="896" w:type="dxa"/>
            <w:tcBorders>
              <w:top w:val="single" w:sz="4" w:space="0" w:color="auto"/>
              <w:left w:val="nil"/>
              <w:bottom w:val="single" w:sz="4" w:space="0" w:color="auto"/>
              <w:right w:val="nil"/>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数字万用表</w:t>
            </w:r>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交流电压量程1000V；交流毫伏量程400mV；直流毫伏量程400mV；交直流毫安量程400mA;交直流电流量程10A；交直流微安量程4000uA；二极管测量2V;电阻量程40MΩ;电容量程1000uF</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3台</w:t>
            </w:r>
          </w:p>
        </w:tc>
        <w:tc>
          <w:tcPr>
            <w:tcW w:w="2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福瑞捷、福禄克、伍尔特、希玛、优利德、胜利仪器、德力西电气、</w:t>
            </w:r>
            <w:proofErr w:type="gramStart"/>
            <w:r w:rsidRPr="00DE1948">
              <w:rPr>
                <w:rFonts w:ascii="宋体" w:hAnsi="宋体" w:cs="宋体" w:hint="eastAsia"/>
                <w:color w:val="000000" w:themeColor="text1"/>
                <w:kern w:val="0"/>
                <w:sz w:val="22"/>
                <w:szCs w:val="22"/>
              </w:rPr>
              <w:t>世</w:t>
            </w:r>
            <w:proofErr w:type="gramEnd"/>
            <w:r w:rsidRPr="00DE1948">
              <w:rPr>
                <w:rFonts w:ascii="宋体" w:hAnsi="宋体" w:cs="宋体" w:hint="eastAsia"/>
                <w:color w:val="000000" w:themeColor="text1"/>
                <w:kern w:val="0"/>
                <w:sz w:val="22"/>
                <w:szCs w:val="22"/>
              </w:rPr>
              <w:t>达</w:t>
            </w:r>
            <w:r>
              <w:rPr>
                <w:rFonts w:ascii="宋体" w:hAnsi="宋体" w:cs="宋体" w:hint="eastAsia"/>
                <w:color w:val="000000" w:themeColor="text1"/>
                <w:kern w:val="0"/>
                <w:sz w:val="22"/>
                <w:szCs w:val="22"/>
              </w:rPr>
              <w:t>、得力、伊莱科、正泰、华盛昌</w:t>
            </w:r>
          </w:p>
        </w:tc>
      </w:tr>
      <w:tr w:rsidR="0085653E" w:rsidRPr="00DE1948" w:rsidTr="00DE1948">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8</w:t>
            </w:r>
          </w:p>
        </w:tc>
        <w:tc>
          <w:tcPr>
            <w:tcW w:w="896" w:type="dxa"/>
            <w:tcBorders>
              <w:top w:val="nil"/>
              <w:left w:val="nil"/>
              <w:bottom w:val="single" w:sz="4" w:space="0" w:color="auto"/>
              <w:right w:val="nil"/>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钳形表</w:t>
            </w:r>
          </w:p>
        </w:tc>
        <w:tc>
          <w:tcPr>
            <w:tcW w:w="3580" w:type="dxa"/>
            <w:tcBorders>
              <w:top w:val="nil"/>
              <w:left w:val="single" w:sz="4" w:space="0" w:color="auto"/>
              <w:bottom w:val="single" w:sz="4" w:space="0" w:color="auto"/>
              <w:right w:val="single" w:sz="4" w:space="0" w:color="auto"/>
            </w:tcBorders>
            <w:shd w:val="clear" w:color="000000" w:fill="FFFFFF"/>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交直流电流600A；交直流电压600V；电阻量程60KΩ;电容量程999.9uF；电压频率99.99KHZ</w:t>
            </w:r>
          </w:p>
        </w:tc>
        <w:tc>
          <w:tcPr>
            <w:tcW w:w="769"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1台</w:t>
            </w:r>
          </w:p>
        </w:tc>
        <w:tc>
          <w:tcPr>
            <w:tcW w:w="2811" w:type="dxa"/>
            <w:tcBorders>
              <w:top w:val="nil"/>
              <w:left w:val="single" w:sz="4" w:space="0" w:color="auto"/>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福瑞捷、福禄克、伍尔特、希玛、优利德、胜利仪器、德力西电气、</w:t>
            </w:r>
            <w:proofErr w:type="gramStart"/>
            <w:r w:rsidRPr="00DE1948">
              <w:rPr>
                <w:rFonts w:ascii="宋体" w:hAnsi="宋体" w:cs="宋体" w:hint="eastAsia"/>
                <w:color w:val="000000" w:themeColor="text1"/>
                <w:kern w:val="0"/>
                <w:sz w:val="22"/>
                <w:szCs w:val="22"/>
              </w:rPr>
              <w:t>世</w:t>
            </w:r>
            <w:proofErr w:type="gramEnd"/>
            <w:r w:rsidRPr="00DE1948">
              <w:rPr>
                <w:rFonts w:ascii="宋体" w:hAnsi="宋体" w:cs="宋体" w:hint="eastAsia"/>
                <w:color w:val="000000" w:themeColor="text1"/>
                <w:kern w:val="0"/>
                <w:sz w:val="22"/>
                <w:szCs w:val="22"/>
              </w:rPr>
              <w:t>达</w:t>
            </w:r>
            <w:r>
              <w:rPr>
                <w:rFonts w:ascii="宋体" w:hAnsi="宋体" w:cs="宋体" w:hint="eastAsia"/>
                <w:color w:val="000000" w:themeColor="text1"/>
                <w:kern w:val="0"/>
                <w:sz w:val="22"/>
                <w:szCs w:val="22"/>
              </w:rPr>
              <w:t>、得力、伊莱科、正泰、华盛昌</w:t>
            </w:r>
          </w:p>
        </w:tc>
      </w:tr>
      <w:tr w:rsidR="0085653E" w:rsidRPr="00DE1948" w:rsidTr="00DE1948">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9</w:t>
            </w:r>
          </w:p>
        </w:tc>
        <w:tc>
          <w:tcPr>
            <w:tcW w:w="896" w:type="dxa"/>
            <w:tcBorders>
              <w:top w:val="nil"/>
              <w:left w:val="nil"/>
              <w:bottom w:val="single" w:sz="4" w:space="0" w:color="auto"/>
              <w:right w:val="nil"/>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数字游标卡尺</w:t>
            </w:r>
          </w:p>
        </w:tc>
        <w:tc>
          <w:tcPr>
            <w:tcW w:w="3580" w:type="dxa"/>
            <w:tcBorders>
              <w:top w:val="nil"/>
              <w:left w:val="single" w:sz="4" w:space="0" w:color="auto"/>
              <w:bottom w:val="single" w:sz="4" w:space="0" w:color="auto"/>
              <w:right w:val="nil"/>
            </w:tcBorders>
            <w:shd w:val="clear" w:color="000000" w:fill="FFFFFF"/>
            <w:vAlign w:val="center"/>
            <w:hideMark/>
          </w:tcPr>
          <w:p w:rsidR="0085653E" w:rsidRPr="00DE1948" w:rsidRDefault="00DF499B" w:rsidP="0085653E">
            <w:pPr>
              <w:widowControl/>
              <w:jc w:val="left"/>
              <w:rPr>
                <w:rFonts w:ascii="宋体" w:hAnsi="宋体" w:cs="宋体"/>
                <w:color w:val="000000" w:themeColor="text1"/>
                <w:kern w:val="0"/>
                <w:sz w:val="22"/>
                <w:szCs w:val="22"/>
              </w:rPr>
            </w:pPr>
            <w:bookmarkStart w:id="0" w:name="_GoBack"/>
            <w:r>
              <w:rPr>
                <w:rFonts w:ascii="宋体" w:hAnsi="宋体" w:cs="宋体" w:hint="eastAsia"/>
                <w:color w:val="000000" w:themeColor="text1"/>
                <w:kern w:val="0"/>
                <w:sz w:val="22"/>
                <w:szCs w:val="22"/>
              </w:rPr>
              <w:t>数</w:t>
            </w:r>
            <w:r w:rsidR="0085653E" w:rsidRPr="00DE1948">
              <w:rPr>
                <w:rFonts w:ascii="宋体" w:hAnsi="宋体" w:cs="宋体" w:hint="eastAsia"/>
                <w:color w:val="000000" w:themeColor="text1"/>
                <w:kern w:val="0"/>
                <w:sz w:val="22"/>
                <w:szCs w:val="22"/>
              </w:rPr>
              <w:t>字游标卡尺、测量范围0-200mm,带滚轮、误差±0.02mm</w:t>
            </w:r>
            <w:bookmarkEnd w:id="0"/>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2把</w:t>
            </w:r>
          </w:p>
        </w:tc>
        <w:tc>
          <w:tcPr>
            <w:tcW w:w="2811"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福瑞捷、福禄克、伍尔特、上工、</w:t>
            </w:r>
            <w:proofErr w:type="gramStart"/>
            <w:r w:rsidRPr="00DE1948">
              <w:rPr>
                <w:rFonts w:ascii="宋体" w:hAnsi="宋体" w:cs="宋体" w:hint="eastAsia"/>
                <w:color w:val="000000" w:themeColor="text1"/>
                <w:kern w:val="0"/>
                <w:sz w:val="22"/>
                <w:szCs w:val="22"/>
              </w:rPr>
              <w:t>世匠</w:t>
            </w:r>
            <w:proofErr w:type="gramEnd"/>
            <w:r w:rsidRPr="00DE1948">
              <w:rPr>
                <w:rFonts w:ascii="宋体" w:hAnsi="宋体" w:cs="宋体" w:hint="eastAsia"/>
                <w:color w:val="000000" w:themeColor="text1"/>
                <w:kern w:val="0"/>
                <w:sz w:val="22"/>
                <w:szCs w:val="22"/>
              </w:rPr>
              <w:t>、三丰、绿林、</w:t>
            </w:r>
            <w:r>
              <w:rPr>
                <w:rFonts w:ascii="宋体" w:hAnsi="宋体" w:cs="宋体" w:hint="eastAsia"/>
                <w:color w:val="000000" w:themeColor="text1"/>
                <w:kern w:val="0"/>
                <w:sz w:val="22"/>
                <w:szCs w:val="22"/>
              </w:rPr>
              <w:t>得</w:t>
            </w:r>
            <w:r w:rsidRPr="00DE1948">
              <w:rPr>
                <w:rFonts w:ascii="宋体" w:hAnsi="宋体" w:cs="宋体" w:hint="eastAsia"/>
                <w:color w:val="000000" w:themeColor="text1"/>
                <w:kern w:val="0"/>
                <w:sz w:val="22"/>
                <w:szCs w:val="22"/>
              </w:rPr>
              <w:t>力、易拓、</w:t>
            </w:r>
            <w:proofErr w:type="gramStart"/>
            <w:r w:rsidRPr="00DE1948">
              <w:rPr>
                <w:rFonts w:ascii="宋体" w:hAnsi="宋体" w:cs="宋体" w:hint="eastAsia"/>
                <w:color w:val="000000" w:themeColor="text1"/>
                <w:kern w:val="0"/>
                <w:sz w:val="22"/>
                <w:szCs w:val="22"/>
              </w:rPr>
              <w:t>世</w:t>
            </w:r>
            <w:proofErr w:type="gramEnd"/>
            <w:r w:rsidRPr="00DE1948">
              <w:rPr>
                <w:rFonts w:ascii="宋体" w:hAnsi="宋体" w:cs="宋体" w:hint="eastAsia"/>
                <w:color w:val="000000" w:themeColor="text1"/>
                <w:kern w:val="0"/>
                <w:sz w:val="22"/>
                <w:szCs w:val="22"/>
              </w:rPr>
              <w:t>达</w:t>
            </w:r>
            <w:r>
              <w:rPr>
                <w:rFonts w:ascii="宋体" w:hAnsi="宋体" w:cs="宋体" w:hint="eastAsia"/>
                <w:color w:val="000000" w:themeColor="text1"/>
                <w:kern w:val="0"/>
                <w:sz w:val="22"/>
                <w:szCs w:val="22"/>
              </w:rPr>
              <w:t>、广陆、伊莱科、田岛、胜利仪器、正泰、</w:t>
            </w:r>
            <w:proofErr w:type="gramStart"/>
            <w:r>
              <w:rPr>
                <w:rFonts w:ascii="宋体" w:hAnsi="宋体" w:cs="宋体" w:hint="eastAsia"/>
                <w:color w:val="000000" w:themeColor="text1"/>
                <w:kern w:val="0"/>
                <w:sz w:val="22"/>
                <w:szCs w:val="22"/>
              </w:rPr>
              <w:t>源恒通</w:t>
            </w:r>
            <w:proofErr w:type="gramEnd"/>
          </w:p>
        </w:tc>
      </w:tr>
      <w:tr w:rsidR="0085653E" w:rsidRPr="00DE1948" w:rsidTr="00DE1948">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10</w:t>
            </w:r>
          </w:p>
        </w:tc>
        <w:tc>
          <w:tcPr>
            <w:tcW w:w="896" w:type="dxa"/>
            <w:tcBorders>
              <w:top w:val="nil"/>
              <w:left w:val="nil"/>
              <w:bottom w:val="single" w:sz="4" w:space="0" w:color="auto"/>
              <w:right w:val="nil"/>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非接触式验电笔</w:t>
            </w:r>
          </w:p>
        </w:tc>
        <w:tc>
          <w:tcPr>
            <w:tcW w:w="3580" w:type="dxa"/>
            <w:tcBorders>
              <w:top w:val="nil"/>
              <w:left w:val="single" w:sz="4" w:space="0" w:color="auto"/>
              <w:bottom w:val="single" w:sz="4" w:space="0" w:color="auto"/>
              <w:right w:val="nil"/>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测量范围200-1000V AC</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2只</w:t>
            </w:r>
          </w:p>
        </w:tc>
        <w:tc>
          <w:tcPr>
            <w:tcW w:w="2811"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福瑞捷、福禄克、伍尔特、希玛、优利德、胜利仪器、德力西电气、</w:t>
            </w:r>
            <w:proofErr w:type="gramStart"/>
            <w:r w:rsidRPr="00DE1948">
              <w:rPr>
                <w:rFonts w:ascii="宋体" w:hAnsi="宋体" w:cs="宋体" w:hint="eastAsia"/>
                <w:color w:val="000000" w:themeColor="text1"/>
                <w:kern w:val="0"/>
                <w:sz w:val="22"/>
                <w:szCs w:val="22"/>
              </w:rPr>
              <w:t>世</w:t>
            </w:r>
            <w:proofErr w:type="gramEnd"/>
            <w:r w:rsidRPr="00DE1948">
              <w:rPr>
                <w:rFonts w:ascii="宋体" w:hAnsi="宋体" w:cs="宋体" w:hint="eastAsia"/>
                <w:color w:val="000000" w:themeColor="text1"/>
                <w:kern w:val="0"/>
                <w:sz w:val="22"/>
                <w:szCs w:val="22"/>
              </w:rPr>
              <w:t>达</w:t>
            </w:r>
            <w:r>
              <w:rPr>
                <w:rFonts w:ascii="宋体" w:hAnsi="宋体" w:cs="宋体" w:hint="eastAsia"/>
                <w:color w:val="000000" w:themeColor="text1"/>
                <w:kern w:val="0"/>
                <w:sz w:val="22"/>
                <w:szCs w:val="22"/>
              </w:rPr>
              <w:t>、得力、绿林、史丹利</w:t>
            </w:r>
          </w:p>
        </w:tc>
      </w:tr>
      <w:tr w:rsidR="0085653E" w:rsidRPr="00DE1948" w:rsidTr="00DE1948">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11</w:t>
            </w:r>
          </w:p>
        </w:tc>
        <w:tc>
          <w:tcPr>
            <w:tcW w:w="896"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皮尺</w:t>
            </w:r>
          </w:p>
        </w:tc>
        <w:tc>
          <w:tcPr>
            <w:tcW w:w="3580"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100米,尼龙覆膜尺带</w:t>
            </w:r>
          </w:p>
        </w:tc>
        <w:tc>
          <w:tcPr>
            <w:tcW w:w="769"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1把</w:t>
            </w:r>
          </w:p>
        </w:tc>
        <w:tc>
          <w:tcPr>
            <w:tcW w:w="2811"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福瑞捷、福禄克、伍尔特、雄狮、长城精工、胜达工具、</w:t>
            </w:r>
            <w:proofErr w:type="gramStart"/>
            <w:r w:rsidRPr="00DE1948">
              <w:rPr>
                <w:rFonts w:ascii="宋体" w:hAnsi="宋体" w:cs="宋体" w:hint="eastAsia"/>
                <w:color w:val="000000" w:themeColor="text1"/>
                <w:kern w:val="0"/>
                <w:sz w:val="22"/>
                <w:szCs w:val="22"/>
              </w:rPr>
              <w:t>世匠</w:t>
            </w:r>
            <w:proofErr w:type="gramEnd"/>
            <w:r w:rsidRPr="00DE1948">
              <w:rPr>
                <w:rFonts w:ascii="宋体" w:hAnsi="宋体" w:cs="宋体" w:hint="eastAsia"/>
                <w:color w:val="000000" w:themeColor="text1"/>
                <w:kern w:val="0"/>
                <w:sz w:val="22"/>
                <w:szCs w:val="22"/>
              </w:rPr>
              <w:t>、易拓、得力</w:t>
            </w:r>
            <w:r>
              <w:rPr>
                <w:rFonts w:ascii="宋体" w:hAnsi="宋体" w:cs="宋体" w:hint="eastAsia"/>
                <w:color w:val="000000" w:themeColor="text1"/>
                <w:kern w:val="0"/>
                <w:sz w:val="22"/>
                <w:szCs w:val="22"/>
              </w:rPr>
              <w:t>、离草、D</w:t>
            </w:r>
            <w:r>
              <w:rPr>
                <w:rFonts w:ascii="宋体" w:hAnsi="宋体" w:cs="宋体"/>
                <w:color w:val="000000" w:themeColor="text1"/>
                <w:kern w:val="0"/>
                <w:sz w:val="22"/>
                <w:szCs w:val="22"/>
              </w:rPr>
              <w:t>SB、</w:t>
            </w:r>
            <w:r>
              <w:rPr>
                <w:rFonts w:ascii="宋体" w:hAnsi="宋体" w:cs="宋体" w:hint="eastAsia"/>
                <w:color w:val="000000" w:themeColor="text1"/>
                <w:kern w:val="0"/>
                <w:sz w:val="22"/>
                <w:szCs w:val="22"/>
              </w:rPr>
              <w:t>天章、</w:t>
            </w:r>
            <w:proofErr w:type="gramStart"/>
            <w:r>
              <w:rPr>
                <w:rFonts w:ascii="宋体" w:hAnsi="宋体" w:cs="宋体" w:hint="eastAsia"/>
                <w:color w:val="000000" w:themeColor="text1"/>
                <w:kern w:val="0"/>
                <w:sz w:val="22"/>
                <w:szCs w:val="22"/>
              </w:rPr>
              <w:t>秉</w:t>
            </w:r>
            <w:proofErr w:type="gramEnd"/>
            <w:r>
              <w:rPr>
                <w:rFonts w:ascii="宋体" w:hAnsi="宋体" w:cs="宋体" w:hint="eastAsia"/>
                <w:color w:val="000000" w:themeColor="text1"/>
                <w:kern w:val="0"/>
                <w:sz w:val="22"/>
                <w:szCs w:val="22"/>
              </w:rPr>
              <w:t>忧、晨光、齐心、天色、西语、</w:t>
            </w:r>
            <w:proofErr w:type="gramStart"/>
            <w:r>
              <w:rPr>
                <w:rFonts w:ascii="宋体" w:hAnsi="宋体" w:cs="宋体" w:hint="eastAsia"/>
                <w:color w:val="000000" w:themeColor="text1"/>
                <w:kern w:val="0"/>
                <w:sz w:val="22"/>
                <w:szCs w:val="22"/>
              </w:rPr>
              <w:t>若轩</w:t>
            </w:r>
            <w:proofErr w:type="gramEnd"/>
          </w:p>
        </w:tc>
      </w:tr>
      <w:tr w:rsidR="0085653E" w:rsidRPr="00DE1948" w:rsidTr="00DE1948">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12</w:t>
            </w:r>
          </w:p>
        </w:tc>
        <w:tc>
          <w:tcPr>
            <w:tcW w:w="896"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卷尺</w:t>
            </w:r>
          </w:p>
        </w:tc>
        <w:tc>
          <w:tcPr>
            <w:tcW w:w="3580"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卷尺、5米、宽度25mm、不锈钢</w:t>
            </w:r>
          </w:p>
        </w:tc>
        <w:tc>
          <w:tcPr>
            <w:tcW w:w="769" w:type="dxa"/>
            <w:tcBorders>
              <w:top w:val="nil"/>
              <w:left w:val="nil"/>
              <w:bottom w:val="single" w:sz="4" w:space="0" w:color="auto"/>
              <w:right w:val="single" w:sz="4" w:space="0" w:color="auto"/>
            </w:tcBorders>
            <w:shd w:val="clear" w:color="000000" w:fill="FFFFFF"/>
            <w:vAlign w:val="center"/>
            <w:hideMark/>
          </w:tcPr>
          <w:p w:rsidR="0085653E" w:rsidRPr="00DE1948" w:rsidRDefault="0085653E" w:rsidP="0085653E">
            <w:pPr>
              <w:widowControl/>
              <w:jc w:val="center"/>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1把</w:t>
            </w:r>
          </w:p>
        </w:tc>
        <w:tc>
          <w:tcPr>
            <w:tcW w:w="2811" w:type="dxa"/>
            <w:tcBorders>
              <w:top w:val="nil"/>
              <w:left w:val="nil"/>
              <w:bottom w:val="single" w:sz="4" w:space="0" w:color="auto"/>
              <w:right w:val="single" w:sz="4" w:space="0" w:color="auto"/>
            </w:tcBorders>
            <w:shd w:val="clear" w:color="auto" w:fill="auto"/>
            <w:vAlign w:val="center"/>
            <w:hideMark/>
          </w:tcPr>
          <w:p w:rsidR="0085653E" w:rsidRPr="00DE1948" w:rsidRDefault="0085653E" w:rsidP="0085653E">
            <w:pPr>
              <w:widowControl/>
              <w:jc w:val="left"/>
              <w:rPr>
                <w:rFonts w:ascii="宋体" w:hAnsi="宋体" w:cs="宋体"/>
                <w:color w:val="000000" w:themeColor="text1"/>
                <w:kern w:val="0"/>
                <w:sz w:val="22"/>
                <w:szCs w:val="22"/>
              </w:rPr>
            </w:pPr>
            <w:r w:rsidRPr="00DE1948">
              <w:rPr>
                <w:rFonts w:ascii="宋体" w:hAnsi="宋体" w:cs="宋体" w:hint="eastAsia"/>
                <w:color w:val="000000" w:themeColor="text1"/>
                <w:kern w:val="0"/>
                <w:sz w:val="22"/>
                <w:szCs w:val="22"/>
              </w:rPr>
              <w:t>福瑞捷、福禄克、伍尔特、雄狮、长城精工、胜达工具、</w:t>
            </w:r>
            <w:proofErr w:type="gramStart"/>
            <w:r w:rsidRPr="00DE1948">
              <w:rPr>
                <w:rFonts w:ascii="宋体" w:hAnsi="宋体" w:cs="宋体" w:hint="eastAsia"/>
                <w:color w:val="000000" w:themeColor="text1"/>
                <w:kern w:val="0"/>
                <w:sz w:val="22"/>
                <w:szCs w:val="22"/>
              </w:rPr>
              <w:t>世匠</w:t>
            </w:r>
            <w:proofErr w:type="gramEnd"/>
            <w:r w:rsidRPr="00DE1948">
              <w:rPr>
                <w:rFonts w:ascii="宋体" w:hAnsi="宋体" w:cs="宋体" w:hint="eastAsia"/>
                <w:color w:val="000000" w:themeColor="text1"/>
                <w:kern w:val="0"/>
                <w:sz w:val="22"/>
                <w:szCs w:val="22"/>
              </w:rPr>
              <w:t>、易拓、得力</w:t>
            </w:r>
            <w:r>
              <w:rPr>
                <w:rFonts w:ascii="宋体" w:hAnsi="宋体" w:cs="宋体" w:hint="eastAsia"/>
                <w:color w:val="000000" w:themeColor="text1"/>
                <w:kern w:val="0"/>
                <w:sz w:val="22"/>
                <w:szCs w:val="22"/>
              </w:rPr>
              <w:t>、捷立、晨光、</w:t>
            </w:r>
            <w:proofErr w:type="gramStart"/>
            <w:r>
              <w:rPr>
                <w:rFonts w:ascii="宋体" w:hAnsi="宋体" w:cs="宋体" w:hint="eastAsia"/>
                <w:color w:val="000000" w:themeColor="text1"/>
                <w:kern w:val="0"/>
                <w:sz w:val="22"/>
                <w:szCs w:val="22"/>
              </w:rPr>
              <w:t>拓伏锐</w:t>
            </w:r>
            <w:proofErr w:type="gramEnd"/>
            <w:r>
              <w:rPr>
                <w:rFonts w:ascii="宋体" w:hAnsi="宋体" w:cs="宋体" w:hint="eastAsia"/>
                <w:color w:val="000000" w:themeColor="text1"/>
                <w:kern w:val="0"/>
                <w:sz w:val="22"/>
                <w:szCs w:val="22"/>
              </w:rPr>
              <w:t>、天色、田岛、绿林、三木</w:t>
            </w:r>
          </w:p>
        </w:tc>
      </w:tr>
    </w:tbl>
    <w:p w:rsidR="00DE1948" w:rsidRPr="00E90090" w:rsidRDefault="00DE1948" w:rsidP="005B6A2D">
      <w:pPr>
        <w:pStyle w:val="a7"/>
        <w:numPr>
          <w:ilvl w:val="0"/>
          <w:numId w:val="1"/>
        </w:numPr>
        <w:ind w:firstLineChars="0"/>
        <w:rPr>
          <w:rFonts w:ascii="宋体" w:hAnsi="宋体"/>
          <w:b/>
          <w:color w:val="000000" w:themeColor="text1"/>
          <w:sz w:val="30"/>
          <w:szCs w:val="30"/>
        </w:rPr>
      </w:pPr>
      <w:r w:rsidRPr="00E90090">
        <w:rPr>
          <w:rFonts w:ascii="宋体" w:hAnsi="宋体" w:hint="eastAsia"/>
          <w:b/>
          <w:color w:val="000000" w:themeColor="text1"/>
          <w:sz w:val="30"/>
          <w:szCs w:val="30"/>
        </w:rPr>
        <w:t>功能要求：</w:t>
      </w:r>
    </w:p>
    <w:p w:rsidR="00DE1948" w:rsidRPr="006C3D92" w:rsidRDefault="006C3D92" w:rsidP="005B6A2D">
      <w:pPr>
        <w:rPr>
          <w:rFonts w:ascii="宋体" w:hAnsi="宋体"/>
          <w:color w:val="000000" w:themeColor="text1"/>
          <w:sz w:val="28"/>
          <w:szCs w:val="28"/>
        </w:rPr>
      </w:pPr>
      <w:r>
        <w:rPr>
          <w:rFonts w:ascii="宋体" w:hAnsi="宋体"/>
          <w:color w:val="000000" w:themeColor="text1"/>
          <w:sz w:val="28"/>
          <w:szCs w:val="28"/>
        </w:rPr>
        <w:t>5.1</w:t>
      </w:r>
      <w:r w:rsidR="00DE1948" w:rsidRPr="00E41402">
        <w:rPr>
          <w:rFonts w:ascii="宋体" w:hAnsi="宋体" w:hint="eastAsia"/>
          <w:b/>
          <w:color w:val="000000" w:themeColor="text1"/>
          <w:sz w:val="28"/>
          <w:szCs w:val="28"/>
        </w:rPr>
        <w:t>漆膜测厚仪</w:t>
      </w:r>
      <w:r w:rsidR="00DE1948" w:rsidRPr="006C3D92">
        <w:rPr>
          <w:rFonts w:ascii="宋体" w:hAnsi="宋体" w:hint="eastAsia"/>
          <w:color w:val="000000" w:themeColor="text1"/>
          <w:sz w:val="28"/>
          <w:szCs w:val="28"/>
        </w:rPr>
        <w:t>：</w:t>
      </w:r>
      <w:r w:rsidR="009C0545" w:rsidRPr="006C3D92">
        <w:rPr>
          <w:rFonts w:ascii="宋体" w:hAnsi="宋体" w:hint="eastAsia"/>
          <w:color w:val="000000" w:themeColor="text1"/>
          <w:sz w:val="28"/>
          <w:szCs w:val="28"/>
        </w:rPr>
        <w:t xml:space="preserve"> </w:t>
      </w:r>
      <w:r w:rsidR="00DE1948" w:rsidRPr="006C3D92">
        <w:rPr>
          <w:rFonts w:ascii="宋体" w:hAnsi="宋体" w:hint="eastAsia"/>
          <w:color w:val="000000" w:themeColor="text1"/>
          <w:sz w:val="28"/>
          <w:szCs w:val="28"/>
        </w:rPr>
        <w:t>1、可检测导磁金属或非导磁金属上的非金属涂层；2、设备需具备满足与手机</w:t>
      </w:r>
      <w:proofErr w:type="gramStart"/>
      <w:r w:rsidR="00DE1948" w:rsidRPr="006C3D92">
        <w:rPr>
          <w:rFonts w:ascii="宋体" w:hAnsi="宋体" w:hint="eastAsia"/>
          <w:color w:val="000000" w:themeColor="text1"/>
          <w:sz w:val="28"/>
          <w:szCs w:val="28"/>
        </w:rPr>
        <w:t>蓝牙及</w:t>
      </w:r>
      <w:proofErr w:type="gramEnd"/>
      <w:r w:rsidR="00DE1948" w:rsidRPr="006C3D92">
        <w:rPr>
          <w:rFonts w:ascii="宋体" w:hAnsi="宋体" w:hint="eastAsia"/>
          <w:color w:val="000000" w:themeColor="text1"/>
          <w:sz w:val="28"/>
          <w:szCs w:val="28"/>
        </w:rPr>
        <w:t>APP链接功能：系统要求</w:t>
      </w:r>
      <w:proofErr w:type="gramStart"/>
      <w:r w:rsidR="00DE1948" w:rsidRPr="006C3D92">
        <w:rPr>
          <w:rFonts w:ascii="宋体" w:hAnsi="宋体" w:hint="eastAsia"/>
          <w:color w:val="000000" w:themeColor="text1"/>
          <w:sz w:val="28"/>
          <w:szCs w:val="28"/>
        </w:rPr>
        <w:t>安卓/</w:t>
      </w:r>
      <w:proofErr w:type="gramEnd"/>
      <w:r w:rsidR="00DE1948" w:rsidRPr="006C3D92">
        <w:rPr>
          <w:rFonts w:ascii="宋体" w:hAnsi="宋体" w:hint="eastAsia"/>
          <w:color w:val="000000" w:themeColor="text1"/>
          <w:sz w:val="28"/>
          <w:szCs w:val="28"/>
        </w:rPr>
        <w:t>IOS操作系统。3、数据存储至少3000笔测量值；</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5.2</w:t>
      </w:r>
      <w:r w:rsidR="00DE1948" w:rsidRPr="00E41402">
        <w:rPr>
          <w:rFonts w:ascii="宋体" w:hAnsi="宋体" w:hint="eastAsia"/>
          <w:b/>
          <w:color w:val="000000" w:themeColor="text1"/>
          <w:sz w:val="28"/>
          <w:szCs w:val="28"/>
        </w:rPr>
        <w:t>金属测厚仪</w:t>
      </w:r>
      <w:r w:rsidR="00DE1948" w:rsidRPr="00231499">
        <w:rPr>
          <w:rFonts w:ascii="宋体" w:hAnsi="宋体" w:hint="eastAsia"/>
          <w:color w:val="000000" w:themeColor="text1"/>
          <w:sz w:val="28"/>
          <w:szCs w:val="28"/>
        </w:rPr>
        <w:t>：1</w:t>
      </w:r>
      <w:r w:rsidR="004B119F">
        <w:rPr>
          <w:rFonts w:ascii="宋体" w:hAnsi="宋体" w:hint="eastAsia"/>
          <w:color w:val="000000" w:themeColor="text1"/>
          <w:sz w:val="28"/>
          <w:szCs w:val="28"/>
        </w:rPr>
        <w:t>、可厚度</w:t>
      </w:r>
      <w:r w:rsidR="00DE1948" w:rsidRPr="00231499">
        <w:rPr>
          <w:rFonts w:ascii="宋体" w:hAnsi="宋体" w:hint="eastAsia"/>
          <w:color w:val="000000" w:themeColor="text1"/>
          <w:sz w:val="28"/>
          <w:szCs w:val="28"/>
        </w:rPr>
        <w:t>检测</w:t>
      </w:r>
      <w:r w:rsidR="004B119F">
        <w:rPr>
          <w:rFonts w:ascii="宋体" w:hAnsi="宋体" w:hint="eastAsia"/>
          <w:color w:val="000000" w:themeColor="text1"/>
          <w:sz w:val="28"/>
          <w:szCs w:val="28"/>
        </w:rPr>
        <w:t>的</w:t>
      </w:r>
      <w:r w:rsidR="00DE1948" w:rsidRPr="00231499">
        <w:rPr>
          <w:rFonts w:ascii="宋体" w:hAnsi="宋体" w:hint="eastAsia"/>
          <w:color w:val="000000" w:themeColor="text1"/>
          <w:sz w:val="28"/>
          <w:szCs w:val="28"/>
        </w:rPr>
        <w:t>金属材料至少包含碳钢、不锈钢、</w:t>
      </w:r>
      <w:r w:rsidR="00DE1948" w:rsidRPr="00231499">
        <w:rPr>
          <w:rFonts w:ascii="宋体" w:hAnsi="宋体" w:hint="eastAsia"/>
          <w:color w:val="000000" w:themeColor="text1"/>
          <w:sz w:val="28"/>
          <w:szCs w:val="28"/>
        </w:rPr>
        <w:lastRenderedPageBreak/>
        <w:t>合金钢、双相钢及</w:t>
      </w:r>
      <w:proofErr w:type="spellStart"/>
      <w:r w:rsidR="00DE1948" w:rsidRPr="00231499">
        <w:rPr>
          <w:rFonts w:ascii="宋体" w:hAnsi="宋体" w:hint="eastAsia"/>
          <w:color w:val="000000" w:themeColor="text1"/>
          <w:sz w:val="28"/>
          <w:szCs w:val="28"/>
        </w:rPr>
        <w:t>Ti</w:t>
      </w:r>
      <w:proofErr w:type="spellEnd"/>
      <w:r w:rsidR="00DE1948" w:rsidRPr="00231499">
        <w:rPr>
          <w:rFonts w:ascii="宋体" w:hAnsi="宋体" w:hint="eastAsia"/>
          <w:color w:val="000000" w:themeColor="text1"/>
          <w:sz w:val="28"/>
          <w:szCs w:val="28"/>
        </w:rPr>
        <w:t>等料；2、存储数量至少3000组；</w:t>
      </w:r>
      <w:r w:rsidRPr="00231499">
        <w:rPr>
          <w:rFonts w:ascii="宋体" w:hAnsi="宋体" w:hint="eastAsia"/>
          <w:color w:val="000000" w:themeColor="text1"/>
          <w:sz w:val="28"/>
          <w:szCs w:val="28"/>
        </w:rPr>
        <w:t xml:space="preserve"> </w:t>
      </w:r>
      <w:r w:rsidR="00DE1948" w:rsidRPr="00231499">
        <w:rPr>
          <w:rFonts w:ascii="宋体" w:hAnsi="宋体" w:hint="eastAsia"/>
          <w:color w:val="000000" w:themeColor="text1"/>
          <w:sz w:val="28"/>
          <w:szCs w:val="28"/>
        </w:rPr>
        <w:t>3、内置充电锂电池；</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5.3</w:t>
      </w:r>
      <w:r w:rsidR="00DE1948" w:rsidRPr="00E41402">
        <w:rPr>
          <w:rFonts w:ascii="宋体" w:hAnsi="宋体" w:hint="eastAsia"/>
          <w:b/>
          <w:color w:val="000000" w:themeColor="text1"/>
          <w:sz w:val="28"/>
          <w:szCs w:val="28"/>
        </w:rPr>
        <w:t>硬度仪</w:t>
      </w:r>
      <w:r w:rsidR="00DE1948" w:rsidRPr="00231499">
        <w:rPr>
          <w:rFonts w:ascii="宋体" w:hAnsi="宋体" w:hint="eastAsia"/>
          <w:color w:val="000000" w:themeColor="text1"/>
          <w:sz w:val="28"/>
          <w:szCs w:val="28"/>
        </w:rPr>
        <w:t>：1、要求设备可以方便快捷地对多种金属材料进行测量并能精准测量记录；2、全中文显示、菜单式操作，能够直接显示“里氏、布氏、</w:t>
      </w:r>
      <w:proofErr w:type="gramStart"/>
      <w:r w:rsidR="00DE1948" w:rsidRPr="00231499">
        <w:rPr>
          <w:rFonts w:ascii="宋体" w:hAnsi="宋体" w:hint="eastAsia"/>
          <w:color w:val="000000" w:themeColor="text1"/>
          <w:sz w:val="28"/>
          <w:szCs w:val="28"/>
        </w:rPr>
        <w:t>洛</w:t>
      </w:r>
      <w:proofErr w:type="gramEnd"/>
      <w:r w:rsidR="00DE1948" w:rsidRPr="00231499">
        <w:rPr>
          <w:rFonts w:ascii="宋体" w:hAnsi="宋体" w:hint="eastAsia"/>
          <w:color w:val="000000" w:themeColor="text1"/>
          <w:sz w:val="28"/>
          <w:szCs w:val="28"/>
        </w:rPr>
        <w:t>氏、维氏、肖氏”等各种硬度值，显示屏具有高亮度背光，3、</w:t>
      </w:r>
      <w:r w:rsidR="004B119F">
        <w:rPr>
          <w:rFonts w:ascii="宋体" w:hAnsi="宋体" w:hint="eastAsia"/>
          <w:color w:val="000000" w:themeColor="text1"/>
          <w:sz w:val="28"/>
          <w:szCs w:val="28"/>
        </w:rPr>
        <w:t>硬度</w:t>
      </w:r>
      <w:r w:rsidR="00DE1948" w:rsidRPr="00231499">
        <w:rPr>
          <w:rFonts w:ascii="宋体" w:hAnsi="宋体" w:hint="eastAsia"/>
          <w:color w:val="000000" w:themeColor="text1"/>
          <w:sz w:val="28"/>
          <w:szCs w:val="28"/>
        </w:rPr>
        <w:t>测量材料至少包含低碳钢、高碳钢、铬钢、铬钒钢、铬镍钢、铬镍钼钢、铬锰硅钢、超高强度钢、不锈钢等材料；</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5.4</w:t>
      </w:r>
      <w:r w:rsidR="00DE1948" w:rsidRPr="00E41402">
        <w:rPr>
          <w:rFonts w:ascii="宋体" w:hAnsi="宋体" w:hint="eastAsia"/>
          <w:b/>
          <w:color w:val="000000" w:themeColor="text1"/>
          <w:sz w:val="28"/>
          <w:szCs w:val="28"/>
        </w:rPr>
        <w:t>测温枪</w:t>
      </w:r>
      <w:r w:rsidR="00DE1948" w:rsidRPr="00231499">
        <w:rPr>
          <w:rFonts w:ascii="宋体" w:hAnsi="宋体" w:hint="eastAsia"/>
          <w:color w:val="000000" w:themeColor="text1"/>
          <w:sz w:val="28"/>
          <w:szCs w:val="28"/>
        </w:rPr>
        <w:t>：1、数据通讯或充电接口：Type-C USB；2、数据存储:至少900组；3、自动关机时间60s；</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5.5</w:t>
      </w:r>
      <w:proofErr w:type="gramStart"/>
      <w:r w:rsidR="00DE1948" w:rsidRPr="00E41402">
        <w:rPr>
          <w:rFonts w:ascii="宋体" w:hAnsi="宋体" w:hint="eastAsia"/>
          <w:b/>
          <w:color w:val="000000" w:themeColor="text1"/>
          <w:sz w:val="28"/>
          <w:szCs w:val="28"/>
        </w:rPr>
        <w:t>便携热</w:t>
      </w:r>
      <w:proofErr w:type="gramEnd"/>
      <w:r w:rsidR="00DE1948" w:rsidRPr="00E41402">
        <w:rPr>
          <w:rFonts w:ascii="宋体" w:hAnsi="宋体" w:hint="eastAsia"/>
          <w:b/>
          <w:color w:val="000000" w:themeColor="text1"/>
          <w:sz w:val="28"/>
          <w:szCs w:val="28"/>
        </w:rPr>
        <w:t>成像仪</w:t>
      </w:r>
      <w:r w:rsidR="00DE1948" w:rsidRPr="00231499">
        <w:rPr>
          <w:rFonts w:ascii="宋体" w:hAnsi="宋体" w:hint="eastAsia"/>
          <w:color w:val="000000" w:themeColor="text1"/>
          <w:sz w:val="28"/>
          <w:szCs w:val="28"/>
        </w:rPr>
        <w:t>：1、对焦方式:自动/半自动/手动/触控；2、测温参数：至少包括发射率、反射温度、目标距离、湿度、露点、分析对象发射率校正等参数；3、拍照：支持全景拼接（红外模式下）录像：支持双光视频录制；4、设备需具备满足与手机</w:t>
      </w:r>
      <w:proofErr w:type="gramStart"/>
      <w:r w:rsidR="00DE1948" w:rsidRPr="00231499">
        <w:rPr>
          <w:rFonts w:ascii="宋体" w:hAnsi="宋体" w:hint="eastAsia"/>
          <w:color w:val="000000" w:themeColor="text1"/>
          <w:sz w:val="28"/>
          <w:szCs w:val="28"/>
        </w:rPr>
        <w:t>蓝牙及</w:t>
      </w:r>
      <w:proofErr w:type="gramEnd"/>
      <w:r w:rsidR="00DE1948" w:rsidRPr="00231499">
        <w:rPr>
          <w:rFonts w:ascii="宋体" w:hAnsi="宋体" w:hint="eastAsia"/>
          <w:color w:val="000000" w:themeColor="text1"/>
          <w:sz w:val="28"/>
          <w:szCs w:val="28"/>
        </w:rPr>
        <w:t>APP链接功能：系统要求</w:t>
      </w:r>
      <w:proofErr w:type="gramStart"/>
      <w:r w:rsidR="00DE1948" w:rsidRPr="00231499">
        <w:rPr>
          <w:rFonts w:ascii="宋体" w:hAnsi="宋体" w:hint="eastAsia"/>
          <w:color w:val="000000" w:themeColor="text1"/>
          <w:sz w:val="28"/>
          <w:szCs w:val="28"/>
        </w:rPr>
        <w:t>安卓/</w:t>
      </w:r>
      <w:proofErr w:type="gramEnd"/>
      <w:r w:rsidR="00DE1948" w:rsidRPr="00231499">
        <w:rPr>
          <w:rFonts w:ascii="宋体" w:hAnsi="宋体" w:hint="eastAsia"/>
          <w:color w:val="000000" w:themeColor="text1"/>
          <w:sz w:val="28"/>
          <w:szCs w:val="28"/>
        </w:rPr>
        <w:t>IOS操作系统；</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5.6</w:t>
      </w:r>
      <w:r w:rsidR="00DE1948" w:rsidRPr="00E41402">
        <w:rPr>
          <w:rFonts w:ascii="宋体" w:hAnsi="宋体" w:hint="eastAsia"/>
          <w:b/>
          <w:color w:val="000000" w:themeColor="text1"/>
          <w:sz w:val="28"/>
          <w:szCs w:val="28"/>
        </w:rPr>
        <w:t>便携式测振仪</w:t>
      </w:r>
      <w:r w:rsidR="00DE1948" w:rsidRPr="00231499">
        <w:rPr>
          <w:rFonts w:ascii="宋体" w:hAnsi="宋体" w:hint="eastAsia"/>
          <w:color w:val="000000" w:themeColor="text1"/>
          <w:sz w:val="28"/>
          <w:szCs w:val="28"/>
        </w:rPr>
        <w:t>：1、精度范围5%+2dgts；2、具备PEAK、RMS、P-P检测功能；3、支持加速度高低频切换；4、支持误操作自动关机；</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5.7</w:t>
      </w:r>
      <w:r w:rsidR="00DE1948" w:rsidRPr="00E41402">
        <w:rPr>
          <w:rFonts w:ascii="宋体" w:hAnsi="宋体" w:hint="eastAsia"/>
          <w:b/>
          <w:color w:val="000000" w:themeColor="text1"/>
          <w:sz w:val="28"/>
          <w:szCs w:val="28"/>
        </w:rPr>
        <w:t>数字万用表</w:t>
      </w:r>
      <w:r w:rsidR="00DE1948" w:rsidRPr="00231499">
        <w:rPr>
          <w:rFonts w:ascii="宋体" w:hAnsi="宋体" w:hint="eastAsia"/>
          <w:color w:val="000000" w:themeColor="text1"/>
          <w:sz w:val="28"/>
          <w:szCs w:val="28"/>
        </w:rPr>
        <w:t>：交流电压、交流毫伏、直流毫伏、交直流毫安、交直流电流、交直流微安、二极管、电阻、电容、通断、频率、LED发光二极管；具有自动关机功能和屏幕背光灯；</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5.8</w:t>
      </w:r>
      <w:r w:rsidR="00DE1948" w:rsidRPr="00E41402">
        <w:rPr>
          <w:rFonts w:ascii="宋体" w:hAnsi="宋体" w:hint="eastAsia"/>
          <w:b/>
          <w:color w:val="000000" w:themeColor="text1"/>
          <w:sz w:val="28"/>
          <w:szCs w:val="28"/>
        </w:rPr>
        <w:t>钳形表</w:t>
      </w:r>
      <w:r w:rsidR="00DE1948" w:rsidRPr="00231499">
        <w:rPr>
          <w:rFonts w:ascii="宋体" w:hAnsi="宋体" w:hint="eastAsia"/>
          <w:color w:val="000000" w:themeColor="text1"/>
          <w:sz w:val="28"/>
          <w:szCs w:val="28"/>
        </w:rPr>
        <w:t>：1、可测交直流电流、交直流电压、电阻、电容电压频率、通断蜂鸣、二极管测试；2、屏幕背光；</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5.9</w:t>
      </w:r>
      <w:r w:rsidR="00DE1948" w:rsidRPr="00E41402">
        <w:rPr>
          <w:rFonts w:ascii="宋体" w:hAnsi="宋体" w:hint="eastAsia"/>
          <w:b/>
          <w:color w:val="000000" w:themeColor="text1"/>
          <w:sz w:val="28"/>
          <w:szCs w:val="28"/>
        </w:rPr>
        <w:t>数字游标卡尺</w:t>
      </w:r>
      <w:r w:rsidR="00DE1948" w:rsidRPr="00231499">
        <w:rPr>
          <w:rFonts w:ascii="宋体" w:hAnsi="宋体" w:hint="eastAsia"/>
          <w:color w:val="000000" w:themeColor="text1"/>
          <w:sz w:val="28"/>
          <w:szCs w:val="28"/>
        </w:rPr>
        <w:t>：1、电源：按钮形状氧化银电池；2、电池寿命:</w:t>
      </w:r>
      <w:r w:rsidR="00DE1948" w:rsidRPr="00231499">
        <w:rPr>
          <w:rFonts w:ascii="宋体" w:hAnsi="宋体" w:hint="eastAsia"/>
          <w:color w:val="000000" w:themeColor="text1"/>
          <w:sz w:val="28"/>
          <w:szCs w:val="28"/>
        </w:rPr>
        <w:lastRenderedPageBreak/>
        <w:t>正常使用状态不低于3年；3、</w:t>
      </w:r>
      <w:proofErr w:type="gramStart"/>
      <w:r w:rsidR="00DE1948" w:rsidRPr="00231499">
        <w:rPr>
          <w:rFonts w:ascii="宋体" w:hAnsi="宋体" w:hint="eastAsia"/>
          <w:color w:val="000000" w:themeColor="text1"/>
          <w:sz w:val="28"/>
          <w:szCs w:val="28"/>
        </w:rPr>
        <w:t>具备低</w:t>
      </w:r>
      <w:proofErr w:type="gramEnd"/>
      <w:r w:rsidR="00DE1948" w:rsidRPr="00231499">
        <w:rPr>
          <w:rFonts w:ascii="宋体" w:hAnsi="宋体" w:hint="eastAsia"/>
          <w:color w:val="000000" w:themeColor="text1"/>
          <w:sz w:val="28"/>
          <w:szCs w:val="28"/>
        </w:rPr>
        <w:t>电量报警功能；</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5.10</w:t>
      </w:r>
      <w:r w:rsidR="00DE1948" w:rsidRPr="00E41402">
        <w:rPr>
          <w:rFonts w:ascii="宋体" w:hAnsi="宋体" w:hint="eastAsia"/>
          <w:b/>
          <w:color w:val="000000" w:themeColor="text1"/>
          <w:sz w:val="28"/>
          <w:szCs w:val="28"/>
        </w:rPr>
        <w:t>非接触式验电笔</w:t>
      </w:r>
      <w:r w:rsidR="00DE1948" w:rsidRPr="00231499">
        <w:rPr>
          <w:rFonts w:ascii="宋体" w:hAnsi="宋体" w:hint="eastAsia"/>
          <w:color w:val="000000" w:themeColor="text1"/>
          <w:sz w:val="28"/>
          <w:szCs w:val="28"/>
        </w:rPr>
        <w:t>：检测探头类型扁平；光源高亮度LED指示灯；</w:t>
      </w:r>
    </w:p>
    <w:p w:rsidR="00DE1948" w:rsidRPr="00231499" w:rsidRDefault="006C3D92" w:rsidP="005B6A2D">
      <w:pPr>
        <w:rPr>
          <w:rFonts w:ascii="宋体" w:hAnsi="宋体"/>
          <w:color w:val="000000" w:themeColor="text1"/>
          <w:sz w:val="28"/>
          <w:szCs w:val="28"/>
        </w:rPr>
      </w:pPr>
      <w:r>
        <w:rPr>
          <w:rFonts w:ascii="宋体" w:hAnsi="宋体" w:hint="eastAsia"/>
          <w:color w:val="000000" w:themeColor="text1"/>
          <w:sz w:val="28"/>
          <w:szCs w:val="28"/>
        </w:rPr>
        <w:t>5.11</w:t>
      </w:r>
      <w:r w:rsidR="00DE1948" w:rsidRPr="00E41402">
        <w:rPr>
          <w:rFonts w:ascii="宋体" w:hAnsi="宋体" w:hint="eastAsia"/>
          <w:b/>
          <w:color w:val="000000" w:themeColor="text1"/>
          <w:sz w:val="28"/>
          <w:szCs w:val="28"/>
        </w:rPr>
        <w:t>皮尺</w:t>
      </w:r>
      <w:r w:rsidR="00DE1948" w:rsidRPr="00231499">
        <w:rPr>
          <w:rFonts w:ascii="宋体" w:hAnsi="宋体" w:hint="eastAsia"/>
          <w:color w:val="000000" w:themeColor="text1"/>
          <w:sz w:val="28"/>
          <w:szCs w:val="28"/>
        </w:rPr>
        <w:t>：皮尺长度误差不超过±0.5cm、材质为PVC或天然橡胶；</w:t>
      </w:r>
    </w:p>
    <w:p w:rsidR="00A15354" w:rsidRPr="00A15354" w:rsidRDefault="006C3D92" w:rsidP="00A15354">
      <w:pPr>
        <w:rPr>
          <w:rFonts w:ascii="宋体" w:hAnsi="宋体"/>
          <w:color w:val="000000" w:themeColor="text1"/>
          <w:sz w:val="28"/>
          <w:szCs w:val="28"/>
        </w:rPr>
      </w:pPr>
      <w:r>
        <w:rPr>
          <w:rFonts w:ascii="宋体" w:hAnsi="宋体" w:hint="eastAsia"/>
          <w:color w:val="000000" w:themeColor="text1"/>
          <w:sz w:val="28"/>
          <w:szCs w:val="28"/>
        </w:rPr>
        <w:t>5.12</w:t>
      </w:r>
      <w:r w:rsidR="00DE1948" w:rsidRPr="00E41402">
        <w:rPr>
          <w:rFonts w:ascii="宋体" w:hAnsi="宋体" w:hint="eastAsia"/>
          <w:b/>
          <w:color w:val="000000" w:themeColor="text1"/>
          <w:sz w:val="28"/>
          <w:szCs w:val="28"/>
        </w:rPr>
        <w:t>卷尺</w:t>
      </w:r>
      <w:r w:rsidR="00DE1948" w:rsidRPr="00231499">
        <w:rPr>
          <w:rFonts w:ascii="宋体" w:hAnsi="宋体" w:hint="eastAsia"/>
          <w:color w:val="000000" w:themeColor="text1"/>
          <w:sz w:val="28"/>
          <w:szCs w:val="28"/>
        </w:rPr>
        <w:t>：卷尺的尺寸精度需达到1级，主刻度间隔1mm，卷尺的制作过程需要进行冷热处理；</w:t>
      </w:r>
      <w:r w:rsidR="00A15354">
        <w:rPr>
          <w:rFonts w:ascii="宋体" w:hAnsi="宋体" w:hint="eastAsia"/>
          <w:color w:val="000000" w:themeColor="text1"/>
          <w:sz w:val="28"/>
          <w:szCs w:val="28"/>
        </w:rPr>
        <w:t xml:space="preserve"> </w:t>
      </w:r>
      <w:r w:rsidR="00A15354">
        <w:rPr>
          <w:rFonts w:ascii="宋体" w:hAnsi="宋体"/>
          <w:color w:val="000000" w:themeColor="text1"/>
          <w:sz w:val="28"/>
          <w:szCs w:val="28"/>
        </w:rPr>
        <w:t xml:space="preserve">     </w:t>
      </w:r>
      <w:r w:rsidR="00A15354">
        <w:rPr>
          <w:rFonts w:ascii="宋体" w:hAnsi="宋体" w:hint="eastAsia"/>
          <w:color w:val="000000" w:themeColor="text1"/>
          <w:sz w:val="28"/>
          <w:szCs w:val="28"/>
        </w:rPr>
        <w:t xml:space="preserve"> </w:t>
      </w:r>
      <w:r w:rsidR="00A15354">
        <w:rPr>
          <w:rFonts w:ascii="宋体" w:hAnsi="宋体"/>
          <w:color w:val="000000" w:themeColor="text1"/>
          <w:sz w:val="28"/>
          <w:szCs w:val="28"/>
        </w:rPr>
        <w:t xml:space="preserve">                                                                                                                             </w:t>
      </w:r>
    </w:p>
    <w:p w:rsidR="00A61166" w:rsidRPr="00E90090" w:rsidRDefault="00F2301A" w:rsidP="005B6A2D">
      <w:pPr>
        <w:pStyle w:val="a7"/>
        <w:numPr>
          <w:ilvl w:val="0"/>
          <w:numId w:val="1"/>
        </w:numPr>
        <w:ind w:firstLineChars="0"/>
        <w:rPr>
          <w:rFonts w:ascii="宋体" w:hAnsi="宋体"/>
          <w:b/>
          <w:color w:val="000000" w:themeColor="text1"/>
          <w:sz w:val="30"/>
          <w:szCs w:val="30"/>
        </w:rPr>
      </w:pPr>
      <w:bookmarkStart w:id="1" w:name="_Toc290576535"/>
      <w:r w:rsidRPr="00E90090">
        <w:rPr>
          <w:rFonts w:ascii="宋体" w:hAnsi="宋体" w:hint="eastAsia"/>
          <w:b/>
          <w:color w:val="000000" w:themeColor="text1"/>
          <w:sz w:val="30"/>
          <w:szCs w:val="30"/>
        </w:rPr>
        <w:t>技术支持</w:t>
      </w:r>
      <w:bookmarkEnd w:id="1"/>
      <w:r w:rsidR="00F36327" w:rsidRPr="00E90090">
        <w:rPr>
          <w:rFonts w:ascii="宋体" w:hAnsi="宋体" w:hint="eastAsia"/>
          <w:b/>
          <w:color w:val="000000" w:themeColor="text1"/>
          <w:sz w:val="30"/>
          <w:szCs w:val="30"/>
        </w:rPr>
        <w:t>和售后服务</w:t>
      </w:r>
    </w:p>
    <w:p w:rsidR="00450690" w:rsidRPr="00231499" w:rsidRDefault="00F2301A" w:rsidP="00F36327">
      <w:pPr>
        <w:rPr>
          <w:rFonts w:ascii="宋体" w:hAnsi="宋体"/>
          <w:color w:val="000000" w:themeColor="text1"/>
          <w:sz w:val="28"/>
          <w:szCs w:val="28"/>
        </w:rPr>
      </w:pPr>
      <w:r w:rsidRPr="00231499">
        <w:rPr>
          <w:rFonts w:ascii="宋体" w:hAnsi="宋体" w:hint="eastAsia"/>
          <w:color w:val="000000" w:themeColor="text1"/>
          <w:sz w:val="28"/>
          <w:szCs w:val="28"/>
        </w:rPr>
        <w:t>1、承包商应向甲方提供所购买</w:t>
      </w:r>
      <w:r w:rsidRPr="00231499">
        <w:rPr>
          <w:rFonts w:ascii="宋体" w:hAnsi="宋体"/>
          <w:color w:val="000000" w:themeColor="text1"/>
          <w:sz w:val="28"/>
          <w:szCs w:val="28"/>
        </w:rPr>
        <w:t>的</w:t>
      </w:r>
      <w:r w:rsidR="00467279" w:rsidRPr="00231499">
        <w:rPr>
          <w:rFonts w:ascii="宋体" w:hAnsi="宋体" w:hint="eastAsia"/>
          <w:color w:val="000000" w:themeColor="text1"/>
          <w:sz w:val="28"/>
          <w:szCs w:val="28"/>
        </w:rPr>
        <w:t>质量检测工具的产品</w:t>
      </w:r>
      <w:r w:rsidRPr="00231499">
        <w:rPr>
          <w:rFonts w:ascii="宋体" w:hAnsi="宋体" w:hint="eastAsia"/>
          <w:color w:val="000000" w:themeColor="text1"/>
          <w:sz w:val="28"/>
          <w:szCs w:val="28"/>
        </w:rPr>
        <w:t>合格证、</w:t>
      </w:r>
      <w:r w:rsidRPr="00231499">
        <w:rPr>
          <w:rFonts w:ascii="宋体" w:hAnsi="宋体"/>
          <w:color w:val="000000" w:themeColor="text1"/>
          <w:sz w:val="28"/>
          <w:szCs w:val="28"/>
        </w:rPr>
        <w:t>产品说明书、保修卡等</w:t>
      </w:r>
      <w:r w:rsidRPr="00231499">
        <w:rPr>
          <w:rFonts w:ascii="宋体" w:hAnsi="宋体" w:hint="eastAsia"/>
          <w:color w:val="000000" w:themeColor="text1"/>
          <w:sz w:val="28"/>
          <w:szCs w:val="28"/>
        </w:rPr>
        <w:t>相</w:t>
      </w:r>
      <w:r w:rsidRPr="00231499">
        <w:rPr>
          <w:rFonts w:ascii="宋体" w:hAnsi="宋体"/>
          <w:color w:val="000000" w:themeColor="text1"/>
          <w:sz w:val="28"/>
          <w:szCs w:val="28"/>
        </w:rPr>
        <w:t>关资料</w:t>
      </w:r>
      <w:r w:rsidRPr="00231499">
        <w:rPr>
          <w:rFonts w:ascii="宋体" w:hAnsi="宋体" w:hint="eastAsia"/>
          <w:color w:val="000000" w:themeColor="text1"/>
          <w:sz w:val="28"/>
          <w:szCs w:val="28"/>
        </w:rPr>
        <w:t>。</w:t>
      </w:r>
    </w:p>
    <w:p w:rsidR="00450690" w:rsidRPr="00231499" w:rsidRDefault="00F2301A" w:rsidP="00F36327">
      <w:pPr>
        <w:rPr>
          <w:rFonts w:ascii="宋体" w:hAnsi="宋体"/>
          <w:color w:val="000000" w:themeColor="text1"/>
          <w:sz w:val="28"/>
          <w:szCs w:val="28"/>
        </w:rPr>
      </w:pPr>
      <w:r w:rsidRPr="00231499">
        <w:rPr>
          <w:rFonts w:ascii="宋体" w:hAnsi="宋体" w:hint="eastAsia"/>
          <w:color w:val="000000" w:themeColor="text1"/>
          <w:sz w:val="28"/>
          <w:szCs w:val="28"/>
        </w:rPr>
        <w:t>2、承包商供货后必须免费提供</w:t>
      </w:r>
      <w:r w:rsidR="00EE2FBF">
        <w:rPr>
          <w:rFonts w:ascii="宋体" w:hAnsi="宋体" w:hint="eastAsia"/>
          <w:color w:val="000000" w:themeColor="text1"/>
          <w:sz w:val="28"/>
          <w:szCs w:val="28"/>
        </w:rPr>
        <w:t>至少</w:t>
      </w:r>
      <w:proofErr w:type="gramStart"/>
      <w:r w:rsidR="000E50B1" w:rsidRPr="00231499">
        <w:rPr>
          <w:rFonts w:ascii="宋体" w:hAnsi="宋体" w:hint="eastAsia"/>
          <w:color w:val="000000" w:themeColor="text1"/>
          <w:sz w:val="28"/>
          <w:szCs w:val="28"/>
        </w:rPr>
        <w:t>便携热成像仪</w:t>
      </w:r>
      <w:r w:rsidRPr="00231499">
        <w:rPr>
          <w:rFonts w:ascii="宋体" w:hAnsi="宋体" w:hint="eastAsia"/>
          <w:color w:val="000000" w:themeColor="text1"/>
          <w:sz w:val="28"/>
          <w:szCs w:val="28"/>
        </w:rPr>
        <w:t>操作</w:t>
      </w:r>
      <w:proofErr w:type="gramEnd"/>
      <w:r w:rsidRPr="00231499">
        <w:rPr>
          <w:rFonts w:ascii="宋体" w:hAnsi="宋体"/>
          <w:color w:val="000000" w:themeColor="text1"/>
          <w:sz w:val="28"/>
          <w:szCs w:val="28"/>
        </w:rPr>
        <w:t>使用</w:t>
      </w:r>
      <w:r w:rsidRPr="00231499">
        <w:rPr>
          <w:rFonts w:ascii="宋体" w:hAnsi="宋体" w:hint="eastAsia"/>
          <w:color w:val="000000" w:themeColor="text1"/>
          <w:sz w:val="28"/>
          <w:szCs w:val="28"/>
        </w:rPr>
        <w:t>相关技术培训。</w:t>
      </w:r>
    </w:p>
    <w:p w:rsidR="00450690" w:rsidRPr="00E90090" w:rsidRDefault="00F2301A" w:rsidP="00E90090">
      <w:pPr>
        <w:pStyle w:val="a7"/>
        <w:numPr>
          <w:ilvl w:val="0"/>
          <w:numId w:val="1"/>
        </w:numPr>
        <w:ind w:firstLineChars="0"/>
        <w:rPr>
          <w:rFonts w:ascii="宋体" w:hAnsi="宋体"/>
          <w:b/>
          <w:color w:val="000000" w:themeColor="text1"/>
          <w:sz w:val="30"/>
          <w:szCs w:val="30"/>
        </w:rPr>
      </w:pPr>
      <w:r w:rsidRPr="00E90090">
        <w:rPr>
          <w:rFonts w:ascii="宋体" w:hAnsi="宋体" w:hint="eastAsia"/>
          <w:b/>
          <w:color w:val="000000" w:themeColor="text1"/>
          <w:sz w:val="30"/>
          <w:szCs w:val="30"/>
        </w:rPr>
        <w:t>质量保障</w:t>
      </w:r>
    </w:p>
    <w:p w:rsidR="00450690" w:rsidRPr="00231499" w:rsidRDefault="00F2301A" w:rsidP="00EE2FBF">
      <w:pPr>
        <w:pStyle w:val="a7"/>
        <w:ind w:firstLine="560"/>
        <w:rPr>
          <w:rFonts w:ascii="宋体" w:hAnsi="宋体"/>
          <w:color w:val="000000" w:themeColor="text1"/>
          <w:sz w:val="28"/>
          <w:szCs w:val="28"/>
        </w:rPr>
      </w:pPr>
      <w:r w:rsidRPr="00231499">
        <w:rPr>
          <w:rFonts w:ascii="宋体" w:hAnsi="宋体" w:hint="eastAsia"/>
          <w:color w:val="000000" w:themeColor="text1"/>
          <w:sz w:val="28"/>
          <w:szCs w:val="28"/>
        </w:rPr>
        <w:t>承包商需为设备</w:t>
      </w:r>
      <w:r w:rsidRPr="00231499">
        <w:rPr>
          <w:rFonts w:ascii="宋体" w:hAnsi="宋体"/>
          <w:color w:val="000000" w:themeColor="text1"/>
          <w:sz w:val="28"/>
          <w:szCs w:val="28"/>
        </w:rPr>
        <w:t>提供</w:t>
      </w:r>
      <w:r w:rsidRPr="00231499">
        <w:rPr>
          <w:rFonts w:ascii="宋体" w:hAnsi="宋体" w:hint="eastAsia"/>
          <w:color w:val="000000" w:themeColor="text1"/>
          <w:sz w:val="28"/>
          <w:szCs w:val="28"/>
        </w:rPr>
        <w:t>两年</w:t>
      </w:r>
      <w:r w:rsidRPr="00231499">
        <w:rPr>
          <w:rFonts w:ascii="宋体" w:hAnsi="宋体"/>
          <w:color w:val="000000" w:themeColor="text1"/>
          <w:sz w:val="28"/>
          <w:szCs w:val="28"/>
        </w:rPr>
        <w:t>质保</w:t>
      </w:r>
      <w:r w:rsidRPr="00231499">
        <w:rPr>
          <w:rFonts w:ascii="宋体" w:hAnsi="宋体" w:hint="eastAsia"/>
          <w:color w:val="000000" w:themeColor="text1"/>
          <w:sz w:val="28"/>
          <w:szCs w:val="28"/>
        </w:rPr>
        <w:t>，</w:t>
      </w:r>
      <w:r w:rsidRPr="00231499">
        <w:rPr>
          <w:rFonts w:ascii="宋体" w:hAnsi="宋体"/>
          <w:color w:val="000000" w:themeColor="text1"/>
          <w:sz w:val="28"/>
          <w:szCs w:val="28"/>
        </w:rPr>
        <w:t>质保期内设备出现问题，需提供免费维修。</w:t>
      </w:r>
    </w:p>
    <w:p w:rsidR="00450690" w:rsidRPr="00231499" w:rsidRDefault="00450690" w:rsidP="00EE2FBF">
      <w:pPr>
        <w:rPr>
          <w:rFonts w:ascii="宋体" w:hAnsi="宋体"/>
          <w:color w:val="000000" w:themeColor="text1"/>
          <w:sz w:val="28"/>
          <w:szCs w:val="28"/>
        </w:rPr>
      </w:pPr>
    </w:p>
    <w:sectPr w:rsidR="00450690" w:rsidRPr="00231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38D2"/>
    <w:multiLevelType w:val="hybridMultilevel"/>
    <w:tmpl w:val="056680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F5635"/>
    <w:multiLevelType w:val="hybridMultilevel"/>
    <w:tmpl w:val="042C49AA"/>
    <w:lvl w:ilvl="0" w:tplc="640216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DD5A4E"/>
    <w:multiLevelType w:val="hybridMultilevel"/>
    <w:tmpl w:val="4D1464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801CCE"/>
    <w:multiLevelType w:val="multilevel"/>
    <w:tmpl w:val="89868020"/>
    <w:lvl w:ilvl="0">
      <w:start w:val="1"/>
      <w:numFmt w:val="japaneseCounting"/>
      <w:pStyle w:val="1"/>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502563"/>
    <w:multiLevelType w:val="hybridMultilevel"/>
    <w:tmpl w:val="EDA436BC"/>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5A7F99"/>
    <w:multiLevelType w:val="hybridMultilevel"/>
    <w:tmpl w:val="15D4D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B443C0"/>
    <w:multiLevelType w:val="hybridMultilevel"/>
    <w:tmpl w:val="19949E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CB8124E"/>
    <w:multiLevelType w:val="hybridMultilevel"/>
    <w:tmpl w:val="D9DC5046"/>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718E2751"/>
    <w:multiLevelType w:val="hybridMultilevel"/>
    <w:tmpl w:val="EF0A1A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7"/>
  </w:num>
  <w:num w:numId="3">
    <w:abstractNumId w:val="0"/>
  </w:num>
  <w:num w:numId="4">
    <w:abstractNumId w:val="5"/>
  </w:num>
  <w:num w:numId="5">
    <w:abstractNumId w:val="6"/>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YwOTU3NDk2NTgwOTc4YmZiOWYyOTYyNGFlNTJlNWEifQ=="/>
  </w:docVars>
  <w:rsids>
    <w:rsidRoot w:val="00E16786"/>
    <w:rsid w:val="00017830"/>
    <w:rsid w:val="00060B8F"/>
    <w:rsid w:val="000E50B1"/>
    <w:rsid w:val="000E72AE"/>
    <w:rsid w:val="000F2698"/>
    <w:rsid w:val="000F48C2"/>
    <w:rsid w:val="000F66A6"/>
    <w:rsid w:val="00153B28"/>
    <w:rsid w:val="001550FE"/>
    <w:rsid w:val="0016436F"/>
    <w:rsid w:val="0016518F"/>
    <w:rsid w:val="00167203"/>
    <w:rsid w:val="001B2A88"/>
    <w:rsid w:val="001B3513"/>
    <w:rsid w:val="001B3D08"/>
    <w:rsid w:val="001B3E8D"/>
    <w:rsid w:val="001B4324"/>
    <w:rsid w:val="002010F7"/>
    <w:rsid w:val="00231499"/>
    <w:rsid w:val="002779ED"/>
    <w:rsid w:val="002814C1"/>
    <w:rsid w:val="002A4B3F"/>
    <w:rsid w:val="00306A13"/>
    <w:rsid w:val="003444D4"/>
    <w:rsid w:val="00360D88"/>
    <w:rsid w:val="00361FCE"/>
    <w:rsid w:val="003669A9"/>
    <w:rsid w:val="00387D74"/>
    <w:rsid w:val="003C1685"/>
    <w:rsid w:val="003D45A3"/>
    <w:rsid w:val="003E7126"/>
    <w:rsid w:val="0040737E"/>
    <w:rsid w:val="00412F1E"/>
    <w:rsid w:val="004141DC"/>
    <w:rsid w:val="004218C6"/>
    <w:rsid w:val="00436BC9"/>
    <w:rsid w:val="00450690"/>
    <w:rsid w:val="00465237"/>
    <w:rsid w:val="004659EC"/>
    <w:rsid w:val="004660F8"/>
    <w:rsid w:val="00467279"/>
    <w:rsid w:val="00484DE3"/>
    <w:rsid w:val="004B119F"/>
    <w:rsid w:val="004B4D3D"/>
    <w:rsid w:val="004C4BA5"/>
    <w:rsid w:val="004C4DC8"/>
    <w:rsid w:val="004F046F"/>
    <w:rsid w:val="00512CC9"/>
    <w:rsid w:val="00514FFE"/>
    <w:rsid w:val="0052008B"/>
    <w:rsid w:val="00537243"/>
    <w:rsid w:val="00577DC6"/>
    <w:rsid w:val="00593774"/>
    <w:rsid w:val="005941D4"/>
    <w:rsid w:val="005B6A2D"/>
    <w:rsid w:val="005C1292"/>
    <w:rsid w:val="005C2F58"/>
    <w:rsid w:val="005E0D3E"/>
    <w:rsid w:val="005E321D"/>
    <w:rsid w:val="00604EF1"/>
    <w:rsid w:val="0065295A"/>
    <w:rsid w:val="006552B6"/>
    <w:rsid w:val="006A03C0"/>
    <w:rsid w:val="006C3D92"/>
    <w:rsid w:val="006C7184"/>
    <w:rsid w:val="006E2957"/>
    <w:rsid w:val="006E380E"/>
    <w:rsid w:val="00702F99"/>
    <w:rsid w:val="00727736"/>
    <w:rsid w:val="007A093E"/>
    <w:rsid w:val="007E5167"/>
    <w:rsid w:val="007F191F"/>
    <w:rsid w:val="007F26B8"/>
    <w:rsid w:val="007F5DAF"/>
    <w:rsid w:val="00815B12"/>
    <w:rsid w:val="00822BA3"/>
    <w:rsid w:val="00832C35"/>
    <w:rsid w:val="0085653E"/>
    <w:rsid w:val="00880CCF"/>
    <w:rsid w:val="008938B4"/>
    <w:rsid w:val="0089723E"/>
    <w:rsid w:val="008A098F"/>
    <w:rsid w:val="008E320B"/>
    <w:rsid w:val="0093402D"/>
    <w:rsid w:val="009A4100"/>
    <w:rsid w:val="009A4734"/>
    <w:rsid w:val="009B62FB"/>
    <w:rsid w:val="009C0545"/>
    <w:rsid w:val="00A1065A"/>
    <w:rsid w:val="00A15354"/>
    <w:rsid w:val="00A42DBE"/>
    <w:rsid w:val="00A61166"/>
    <w:rsid w:val="00B01EED"/>
    <w:rsid w:val="00B0343D"/>
    <w:rsid w:val="00B24ACD"/>
    <w:rsid w:val="00B5132B"/>
    <w:rsid w:val="00B56DA3"/>
    <w:rsid w:val="00B64C97"/>
    <w:rsid w:val="00B73CA6"/>
    <w:rsid w:val="00B77B89"/>
    <w:rsid w:val="00BA0612"/>
    <w:rsid w:val="00BA5884"/>
    <w:rsid w:val="00BC15EE"/>
    <w:rsid w:val="00BD4922"/>
    <w:rsid w:val="00BF1537"/>
    <w:rsid w:val="00BF3D49"/>
    <w:rsid w:val="00BF56E1"/>
    <w:rsid w:val="00C158F4"/>
    <w:rsid w:val="00C40FCE"/>
    <w:rsid w:val="00C60DDD"/>
    <w:rsid w:val="00C67071"/>
    <w:rsid w:val="00C74FC5"/>
    <w:rsid w:val="00C811A5"/>
    <w:rsid w:val="00CB02D6"/>
    <w:rsid w:val="00CC1DEA"/>
    <w:rsid w:val="00CC44C6"/>
    <w:rsid w:val="00D12F08"/>
    <w:rsid w:val="00D21FD9"/>
    <w:rsid w:val="00D33228"/>
    <w:rsid w:val="00D375EA"/>
    <w:rsid w:val="00D928F7"/>
    <w:rsid w:val="00DC16EF"/>
    <w:rsid w:val="00DC61D0"/>
    <w:rsid w:val="00DD3F6B"/>
    <w:rsid w:val="00DE1948"/>
    <w:rsid w:val="00DE2D45"/>
    <w:rsid w:val="00DF499B"/>
    <w:rsid w:val="00E16786"/>
    <w:rsid w:val="00E316BB"/>
    <w:rsid w:val="00E34620"/>
    <w:rsid w:val="00E41402"/>
    <w:rsid w:val="00E62295"/>
    <w:rsid w:val="00E90090"/>
    <w:rsid w:val="00EE2FBF"/>
    <w:rsid w:val="00F00998"/>
    <w:rsid w:val="00F2301A"/>
    <w:rsid w:val="00F259FF"/>
    <w:rsid w:val="00F36327"/>
    <w:rsid w:val="00F5078A"/>
    <w:rsid w:val="00F71701"/>
    <w:rsid w:val="00F81BDB"/>
    <w:rsid w:val="00F86281"/>
    <w:rsid w:val="00F952D2"/>
    <w:rsid w:val="00FA2BA1"/>
    <w:rsid w:val="00FB21DD"/>
    <w:rsid w:val="00FE3F84"/>
    <w:rsid w:val="00FF65B2"/>
    <w:rsid w:val="05E11832"/>
    <w:rsid w:val="09F2225F"/>
    <w:rsid w:val="0C0149DC"/>
    <w:rsid w:val="18CD297F"/>
    <w:rsid w:val="1F7F5EEC"/>
    <w:rsid w:val="240D04E2"/>
    <w:rsid w:val="2BCF3D57"/>
    <w:rsid w:val="2F866E22"/>
    <w:rsid w:val="3C1A50AA"/>
    <w:rsid w:val="4021297B"/>
    <w:rsid w:val="432664FB"/>
    <w:rsid w:val="6F8A37EA"/>
    <w:rsid w:val="7E99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245F4-EE4C-4155-BB3C-153FE72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0">
    <w:name w:val="样式1 Char"/>
    <w:link w:val="1"/>
    <w:rPr>
      <w:rFonts w:ascii="仿宋_GB2312" w:eastAsia="仿宋_GB2312" w:hAnsi="华文仿宋"/>
      <w:b/>
      <w:sz w:val="24"/>
      <w:szCs w:val="24"/>
    </w:rPr>
  </w:style>
  <w:style w:type="paragraph" w:customStyle="1" w:styleId="1">
    <w:name w:val="样式1"/>
    <w:basedOn w:val="a"/>
    <w:link w:val="1Char0"/>
    <w:pPr>
      <w:numPr>
        <w:numId w:val="1"/>
      </w:numPr>
      <w:tabs>
        <w:tab w:val="left" w:pos="600"/>
      </w:tabs>
      <w:outlineLvl w:val="0"/>
    </w:pPr>
    <w:rPr>
      <w:rFonts w:ascii="仿宋_GB2312" w:eastAsia="仿宋_GB2312" w:hAnsi="华文仿宋" w:cstheme="minorBidi"/>
      <w:b/>
      <w:sz w:val="24"/>
    </w:rPr>
  </w:style>
  <w:style w:type="paragraph" w:styleId="a7">
    <w:name w:val="List Paragraph"/>
    <w:basedOn w:val="a"/>
    <w:link w:val="Char2"/>
    <w:uiPriority w:val="34"/>
    <w:qFormat/>
    <w:pPr>
      <w:ind w:firstLineChars="200" w:firstLine="420"/>
    </w:pPr>
    <w:rPr>
      <w:rFonts w:ascii="Calibri" w:hAnsi="Calibri"/>
      <w:szCs w:val="22"/>
    </w:rPr>
  </w:style>
  <w:style w:type="character" w:customStyle="1" w:styleId="1Char">
    <w:name w:val="标题 1 Char"/>
    <w:basedOn w:val="a0"/>
    <w:link w:val="10"/>
    <w:uiPriority w:val="9"/>
    <w:rPr>
      <w:rFonts w:ascii="Times New Roman" w:eastAsia="宋体" w:hAnsi="Times New Roman" w:cs="Times New Roman"/>
      <w:b/>
      <w:bCs/>
      <w:kern w:val="44"/>
      <w:sz w:val="44"/>
      <w:szCs w:val="44"/>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Default">
    <w:name w:val="Default"/>
    <w:pPr>
      <w:widowControl w:val="0"/>
      <w:jc w:val="both"/>
    </w:pPr>
    <w:rPr>
      <w:rFonts w:ascii="宋体" w:hAnsi="宋体" w:cs="宋体"/>
      <w:color w:val="000000"/>
      <w:sz w:val="24"/>
      <w:szCs w:val="24"/>
      <w:u w:color="000000"/>
    </w:rPr>
  </w:style>
  <w:style w:type="character" w:customStyle="1" w:styleId="Char2">
    <w:name w:val="列出段落 Char"/>
    <w:link w:val="a7"/>
    <w:uiPriority w:val="34"/>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01057">
      <w:bodyDiv w:val="1"/>
      <w:marLeft w:val="0"/>
      <w:marRight w:val="0"/>
      <w:marTop w:val="0"/>
      <w:marBottom w:val="0"/>
      <w:divBdr>
        <w:top w:val="none" w:sz="0" w:space="0" w:color="auto"/>
        <w:left w:val="none" w:sz="0" w:space="0" w:color="auto"/>
        <w:bottom w:val="none" w:sz="0" w:space="0" w:color="auto"/>
        <w:right w:val="none" w:sz="0" w:space="0" w:color="auto"/>
      </w:divBdr>
    </w:div>
    <w:div w:id="1293756146">
      <w:bodyDiv w:val="1"/>
      <w:marLeft w:val="0"/>
      <w:marRight w:val="0"/>
      <w:marTop w:val="0"/>
      <w:marBottom w:val="0"/>
      <w:divBdr>
        <w:top w:val="none" w:sz="0" w:space="0" w:color="auto"/>
        <w:left w:val="none" w:sz="0" w:space="0" w:color="auto"/>
        <w:bottom w:val="none" w:sz="0" w:space="0" w:color="auto"/>
        <w:right w:val="none" w:sz="0" w:space="0" w:color="auto"/>
      </w:divBdr>
    </w:div>
    <w:div w:id="1474906975">
      <w:bodyDiv w:val="1"/>
      <w:marLeft w:val="0"/>
      <w:marRight w:val="0"/>
      <w:marTop w:val="0"/>
      <w:marBottom w:val="0"/>
      <w:divBdr>
        <w:top w:val="none" w:sz="0" w:space="0" w:color="auto"/>
        <w:left w:val="none" w:sz="0" w:space="0" w:color="auto"/>
        <w:bottom w:val="none" w:sz="0" w:space="0" w:color="auto"/>
        <w:right w:val="none" w:sz="0" w:space="0" w:color="auto"/>
      </w:divBdr>
    </w:div>
    <w:div w:id="20458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3835-0CA1-4280-99A9-C4F135D1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402</Words>
  <Characters>2294</Characters>
  <Application>Microsoft Office Word</Application>
  <DocSecurity>0</DocSecurity>
  <Lines>19</Lines>
  <Paragraphs>5</Paragraphs>
  <ScaleCrop>false</ScaleCrop>
  <Company>fhcpec.com.cn</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Sjlin[林山杰_FHC]</dc:creator>
  <cp:lastModifiedBy>王建龙</cp:lastModifiedBy>
  <cp:revision>359</cp:revision>
  <cp:lastPrinted>2024-01-18T06:47:00Z</cp:lastPrinted>
  <dcterms:created xsi:type="dcterms:W3CDTF">2023-02-07T05:42:00Z</dcterms:created>
  <dcterms:modified xsi:type="dcterms:W3CDTF">2024-01-22T01:45:00Z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9A5C0900098C490495C4BF5BC7EDFDBA_12</vt:lpwstr>
  </property>
</Properties>
</file>