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D2" w:rsidRPr="00FA3CFC" w:rsidRDefault="00B057D2" w:rsidP="00B057D2">
      <w:pPr>
        <w:snapToGrid w:val="0"/>
        <w:spacing w:line="360" w:lineRule="auto"/>
        <w:jc w:val="center"/>
        <w:rPr>
          <w:szCs w:val="28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B057D2" w:rsidRPr="00155287" w:rsidRDefault="00B057D2" w:rsidP="00B057D2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B057D2" w:rsidRPr="00155287" w:rsidRDefault="00B057D2" w:rsidP="00B057D2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945D14">
        <w:rPr>
          <w:rFonts w:hint="eastAsia"/>
          <w:szCs w:val="21"/>
          <w:u w:val="single"/>
          <w:lang w:eastAsia="zh-CN"/>
        </w:rPr>
        <w:t>原料适应性技改项目</w:t>
      </w:r>
      <w:r w:rsidRPr="00766055">
        <w:rPr>
          <w:rFonts w:hint="eastAsia"/>
          <w:szCs w:val="21"/>
          <w:u w:val="single"/>
          <w:lang w:eastAsia="zh-CN"/>
        </w:rPr>
        <w:t>凝析油减压采样器采购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BF5DAD">
        <w:rPr>
          <w:szCs w:val="21"/>
          <w:u w:val="single"/>
          <w:lang w:eastAsia="zh-CN"/>
        </w:rPr>
        <w:t>FAP1-P-GKBX-202305-009</w:t>
      </w:r>
      <w:r w:rsidRPr="0054396B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B057D2" w:rsidRPr="00155287" w:rsidRDefault="00B057D2" w:rsidP="00B057D2">
      <w:pPr>
        <w:spacing w:line="360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B057D2" w:rsidRPr="00155287" w:rsidRDefault="00B057D2" w:rsidP="00B057D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057D2" w:rsidTr="00764117">
        <w:tc>
          <w:tcPr>
            <w:tcW w:w="4643" w:type="dxa"/>
          </w:tcPr>
          <w:p w:rsidR="00B057D2" w:rsidRDefault="00B057D2" w:rsidP="0076411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057D2" w:rsidRDefault="00B057D2" w:rsidP="0076411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057D2" w:rsidRDefault="00B057D2" w:rsidP="0076411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B057D2" w:rsidRDefault="00B057D2" w:rsidP="00764117">
            <w:pPr>
              <w:spacing w:line="360" w:lineRule="auto"/>
              <w:rPr>
                <w:color w:val="000000"/>
                <w:szCs w:val="21"/>
              </w:rPr>
            </w:pPr>
          </w:p>
          <w:p w:rsidR="00B057D2" w:rsidRDefault="00B057D2" w:rsidP="00764117">
            <w:pPr>
              <w:spacing w:line="360" w:lineRule="auto"/>
              <w:rPr>
                <w:color w:val="000000"/>
                <w:szCs w:val="21"/>
              </w:rPr>
            </w:pPr>
          </w:p>
          <w:p w:rsidR="00B057D2" w:rsidRDefault="00B057D2" w:rsidP="00764117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057D2" w:rsidRDefault="00B057D2" w:rsidP="00764117">
            <w:pPr>
              <w:spacing w:line="360" w:lineRule="auto"/>
              <w:rPr>
                <w:color w:val="000000"/>
                <w:szCs w:val="21"/>
              </w:rPr>
            </w:pPr>
          </w:p>
          <w:p w:rsidR="00B057D2" w:rsidRDefault="00B057D2" w:rsidP="00764117">
            <w:pPr>
              <w:spacing w:line="360" w:lineRule="auto"/>
              <w:rPr>
                <w:color w:val="000000"/>
                <w:szCs w:val="21"/>
              </w:rPr>
            </w:pPr>
          </w:p>
          <w:p w:rsidR="00B057D2" w:rsidRDefault="00B057D2" w:rsidP="0076411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B057D2" w:rsidRDefault="00B057D2" w:rsidP="00B057D2">
      <w:pPr>
        <w:spacing w:line="276" w:lineRule="auto"/>
        <w:ind w:firstLineChars="200" w:firstLine="440"/>
        <w:rPr>
          <w:color w:val="000000"/>
          <w:szCs w:val="21"/>
        </w:rPr>
      </w:pPr>
    </w:p>
    <w:p w:rsidR="00B057D2" w:rsidRPr="00155287" w:rsidRDefault="00B057D2" w:rsidP="00B057D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B057D2" w:rsidRPr="00155287" w:rsidRDefault="00B057D2" w:rsidP="00B057D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B057D2" w:rsidRPr="00155287" w:rsidRDefault="00B057D2" w:rsidP="00B057D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B057D2" w:rsidRPr="00155287" w:rsidRDefault="00B057D2" w:rsidP="00B057D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B057D2" w:rsidRPr="00155287" w:rsidRDefault="00B057D2" w:rsidP="00B057D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B057D2" w:rsidRPr="00155287" w:rsidRDefault="00B057D2" w:rsidP="00B057D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B057D2" w:rsidRPr="00155287" w:rsidRDefault="00B057D2" w:rsidP="00B057D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B057D2" w:rsidRPr="00155287" w:rsidRDefault="00B057D2" w:rsidP="00B057D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B057D2" w:rsidRPr="00155287" w:rsidRDefault="00B057D2" w:rsidP="00B057D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057D2" w:rsidTr="00764117">
        <w:tc>
          <w:tcPr>
            <w:tcW w:w="4643" w:type="dxa"/>
          </w:tcPr>
          <w:p w:rsidR="00B057D2" w:rsidRDefault="00B057D2" w:rsidP="0076411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057D2" w:rsidRDefault="00B057D2" w:rsidP="0076411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057D2" w:rsidRDefault="00B057D2" w:rsidP="0076411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B057D2" w:rsidRDefault="00B057D2" w:rsidP="00764117">
            <w:pPr>
              <w:spacing w:line="360" w:lineRule="auto"/>
              <w:rPr>
                <w:color w:val="000000"/>
                <w:szCs w:val="21"/>
              </w:rPr>
            </w:pPr>
          </w:p>
          <w:p w:rsidR="00B057D2" w:rsidRDefault="00B057D2" w:rsidP="00764117">
            <w:pPr>
              <w:spacing w:line="360" w:lineRule="auto"/>
              <w:rPr>
                <w:color w:val="000000"/>
                <w:szCs w:val="21"/>
              </w:rPr>
            </w:pPr>
          </w:p>
          <w:p w:rsidR="00B057D2" w:rsidRDefault="00B057D2" w:rsidP="00764117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057D2" w:rsidRDefault="00B057D2" w:rsidP="00764117">
            <w:pPr>
              <w:spacing w:line="360" w:lineRule="auto"/>
              <w:rPr>
                <w:color w:val="000000"/>
                <w:szCs w:val="21"/>
              </w:rPr>
            </w:pPr>
          </w:p>
          <w:p w:rsidR="00B057D2" w:rsidRDefault="00B057D2" w:rsidP="00764117">
            <w:pPr>
              <w:spacing w:line="360" w:lineRule="auto"/>
              <w:rPr>
                <w:color w:val="000000"/>
                <w:szCs w:val="21"/>
              </w:rPr>
            </w:pPr>
          </w:p>
          <w:p w:rsidR="00B057D2" w:rsidRDefault="00B057D2" w:rsidP="0076411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BB0733" w:rsidRDefault="00BB0733" w:rsidP="00B057D2">
      <w:bookmarkStart w:id="0" w:name="_GoBack"/>
      <w:bookmarkEnd w:id="0"/>
    </w:p>
    <w:sectPr w:rsidR="00BB0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2"/>
    <w:rsid w:val="00B057D2"/>
    <w:rsid w:val="00BB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AE708-C27A-4AC6-9C8F-A8EE5235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57D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0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>fhcpec.com.cn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2023-06-07T06:47:00Z</dcterms:created>
  <dcterms:modified xsi:type="dcterms:W3CDTF">2023-06-07T06:47:00Z</dcterms:modified>
</cp:coreProperties>
</file>